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оложение</w:t>
      </w: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рабочей группе по разработке программы воспитания и календарного плана воспитательной работы   </w:t>
      </w: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начального, общего, среднего образования (далее – ООП НОО, ООП ООО, ООП СОО)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5A1020">
        <w:rPr>
          <w:rFonts w:ascii="Times New Roman" w:hAnsi="Times New Roman" w:cs="Times New Roman"/>
          <w:sz w:val="24"/>
          <w:szCs w:val="24"/>
        </w:rPr>
        <w:t xml:space="preserve"> Федеральным законом от 31.07.2020г. № 304-ФЗ «О внесении изменений в Федеральный закон «Об образовании в Российской Федерации».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5A1020">
        <w:rPr>
          <w:rFonts w:ascii="Times New Roman" w:hAnsi="Times New Roman" w:cs="Times New Roman"/>
          <w:color w:val="000000"/>
          <w:sz w:val="24"/>
          <w:szCs w:val="24"/>
        </w:rPr>
        <w:t>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1.4. В состав рабочей группы входят заместитель директора по ВР, руководители МО, социальный педагог, педагог-психолог,   педагогические работники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 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приказом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Задачи рабочей группы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2.1. Анализ содержания ООП НОО, ООП ООО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5A1020">
        <w:rPr>
          <w:rFonts w:ascii="Times New Roman" w:hAnsi="Times New Roman" w:cs="Times New Roman"/>
          <w:color w:val="000000"/>
          <w:sz w:val="24"/>
          <w:szCs w:val="24"/>
        </w:rPr>
        <w:t>ОП СОО с целью выделить в ней воспитательные задачи.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2.2.Разработка рабочей программы воспитания и календарного плана воспитательной работы как структурного компонента ООП НОО, ООП ООО, ООП СОО, не противоречащего федеральному государственному образовательному стандарту дошкольного образования.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НОО, ООО, СОО.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3.2. Определение структуры, целей и задач, содержания рабочей программы воспитания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3.4. Выбор содержания и направлений педагогической деятельности 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 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приоритетными направлениями государственной политики в сфере образования.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3.5. Выработка управленческих решений по реализации рабочей программы воспитания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ответственность рабочей группы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Рабочая группа имеет право:</w:t>
      </w:r>
    </w:p>
    <w:p w:rsidR="002C7465" w:rsidRPr="005A1020" w:rsidRDefault="002C7465" w:rsidP="002C746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запрашивать у </w:t>
      </w:r>
      <w:proofErr w:type="spell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педработников</w:t>
      </w:r>
      <w:proofErr w:type="spellEnd"/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 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необходимую для анализа воспитательно-образовательного процесса информацию;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приглашать на заседание рабочей группы председателя первичной профсоюзной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4.2. Рабочая группа несет ответственность:</w:t>
      </w:r>
    </w:p>
    <w:p w:rsidR="002C7465" w:rsidRPr="005A1020" w:rsidRDefault="002C7465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директором школы;</w:t>
      </w:r>
    </w:p>
    <w:p w:rsidR="002C7465" w:rsidRPr="005A1020" w:rsidRDefault="002C7465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разработку в полном объеме рабочей программы воспитания;</w:t>
      </w:r>
    </w:p>
    <w:p w:rsidR="002C7465" w:rsidRPr="005A1020" w:rsidRDefault="002C7465" w:rsidP="002C746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2C7465" w:rsidRPr="005A1020" w:rsidRDefault="002C7465" w:rsidP="002C746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  и иным нормативным правовым актам в области образования, воспитания.</w:t>
      </w: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5.1. Руководитель и члены рабочей группы утверждаются приказом директора на период разработки рабочей программы воспитания и календарного плана воспитательной работы.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5.2. Рабочая группа проводит оперативные совещания по мере необходимости, но не реже 1 раза в месяц.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5.4. Готовые проекты рабочей программы воспитания и календарного плана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 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на заседании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5.5. Одобренные на заседании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 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проекты рабочей программы воспитания и календарного плана воспитательной работы направляются для ознакомления Совету родителей и Совету обучающихся в течение пяти дней.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5.6. Совет родителей, Совет обучающихся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родителей, Совету обучающихся.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5.7. Рабочая группа рассматривает полученные от Совета родителей, обучающихся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им. М.Алиева</w:t>
      </w:r>
      <w:r w:rsidRPr="005A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5.9. 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руководитель рабочей группы.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465" w:rsidRPr="005A1020" w:rsidRDefault="002C7465" w:rsidP="002C74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6.1. Заседания рабочей группы оформляются протоколом.</w:t>
      </w:r>
    </w:p>
    <w:p w:rsidR="002C7465" w:rsidRPr="005A1020" w:rsidRDefault="002C7465" w:rsidP="002C74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6.2. Протоколы составляет выбранный на заседании член рабочей </w:t>
      </w:r>
      <w:proofErr w:type="gramStart"/>
      <w:r w:rsidRPr="005A1020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proofErr w:type="gramEnd"/>
      <w:r w:rsidRPr="005A1020">
        <w:rPr>
          <w:rFonts w:ascii="Times New Roman" w:hAnsi="Times New Roman" w:cs="Times New Roman"/>
          <w:color w:val="000000"/>
          <w:sz w:val="24"/>
          <w:szCs w:val="24"/>
        </w:rPr>
        <w:t xml:space="preserve"> и подписывают все члены рабочей группы, присутствовавшие на заседании.</w:t>
      </w:r>
    </w:p>
    <w:p w:rsidR="00010520" w:rsidRDefault="00010520"/>
    <w:sectPr w:rsidR="0001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465"/>
    <w:rsid w:val="00010520"/>
    <w:rsid w:val="002C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2021-09-06T12:46:00Z</dcterms:created>
  <dcterms:modified xsi:type="dcterms:W3CDTF">2021-09-06T12:46:00Z</dcterms:modified>
</cp:coreProperties>
</file>