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95" w:rsidRPr="005A1020" w:rsidRDefault="005B7F95" w:rsidP="005B7F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020">
        <w:rPr>
          <w:rFonts w:ascii="Times New Roman" w:hAnsi="Times New Roman" w:cs="Times New Roman"/>
          <w:b/>
          <w:sz w:val="24"/>
          <w:szCs w:val="24"/>
        </w:rPr>
        <w:t xml:space="preserve">Выписка из протокола №1                                                                        </w:t>
      </w:r>
    </w:p>
    <w:p w:rsidR="005B7F95" w:rsidRPr="00B9417F" w:rsidRDefault="005B7F95" w:rsidP="005B7F9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18"/>
          <w:szCs w:val="32"/>
        </w:rPr>
      </w:pPr>
      <w:r w:rsidRPr="005A1020">
        <w:rPr>
          <w:rFonts w:ascii="Times New Roman" w:hAnsi="Times New Roman" w:cs="Times New Roman"/>
          <w:b/>
          <w:sz w:val="24"/>
          <w:szCs w:val="24"/>
        </w:rPr>
        <w:t xml:space="preserve">  педагогического совета </w:t>
      </w:r>
      <w:r w:rsidRPr="00B9417F">
        <w:rPr>
          <w:rFonts w:ascii="Times New Roman" w:hAnsi="Times New Roman" w:cs="Times New Roman"/>
          <w:b/>
          <w:sz w:val="24"/>
          <w:szCs w:val="40"/>
        </w:rPr>
        <w:t>МБОУ «</w:t>
      </w:r>
      <w:proofErr w:type="spellStart"/>
      <w:r w:rsidRPr="00B9417F">
        <w:rPr>
          <w:rFonts w:ascii="Times New Roman" w:hAnsi="Times New Roman" w:cs="Times New Roman"/>
          <w:b/>
          <w:sz w:val="24"/>
          <w:szCs w:val="40"/>
        </w:rPr>
        <w:t>Мамедкалинская</w:t>
      </w:r>
      <w:proofErr w:type="spellEnd"/>
      <w:r w:rsidRPr="00B9417F">
        <w:rPr>
          <w:rFonts w:ascii="Times New Roman" w:hAnsi="Times New Roman" w:cs="Times New Roman"/>
          <w:b/>
          <w:sz w:val="24"/>
          <w:szCs w:val="40"/>
        </w:rPr>
        <w:t xml:space="preserve"> гимназия имени М.Алиева»</w:t>
      </w:r>
    </w:p>
    <w:p w:rsidR="005B7F95" w:rsidRPr="005A1020" w:rsidRDefault="005B7F95" w:rsidP="005B7F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F95" w:rsidRPr="005A1020" w:rsidRDefault="005B7F95" w:rsidP="005B7F9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1020">
        <w:rPr>
          <w:rFonts w:ascii="Times New Roman" w:hAnsi="Times New Roman" w:cs="Times New Roman"/>
          <w:b/>
          <w:sz w:val="24"/>
          <w:szCs w:val="24"/>
        </w:rPr>
        <w:t xml:space="preserve">                от 28.08.2020г</w:t>
      </w:r>
    </w:p>
    <w:p w:rsidR="005B7F95" w:rsidRPr="005A1020" w:rsidRDefault="005B7F95" w:rsidP="005B7F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020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5B7F95" w:rsidRPr="005A1020" w:rsidRDefault="005B7F95" w:rsidP="005B7F95">
      <w:pPr>
        <w:jc w:val="both"/>
        <w:rPr>
          <w:rFonts w:ascii="Times New Roman" w:hAnsi="Times New Roman" w:cs="Times New Roman"/>
          <w:sz w:val="24"/>
          <w:szCs w:val="24"/>
        </w:rPr>
      </w:pPr>
      <w:r w:rsidRPr="005A1020">
        <w:rPr>
          <w:rFonts w:ascii="Times New Roman" w:hAnsi="Times New Roman" w:cs="Times New Roman"/>
          <w:sz w:val="24"/>
          <w:szCs w:val="24"/>
        </w:rPr>
        <w:t>3.Организация мероприятий по разработке и внедрению программы воспитания.</w:t>
      </w:r>
    </w:p>
    <w:p w:rsidR="005B7F95" w:rsidRPr="005A1020" w:rsidRDefault="005B7F95" w:rsidP="005B7F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20">
        <w:rPr>
          <w:rFonts w:ascii="Times New Roman" w:hAnsi="Times New Roman" w:cs="Times New Roman"/>
          <w:sz w:val="24"/>
          <w:szCs w:val="24"/>
        </w:rPr>
        <w:tab/>
        <w:t xml:space="preserve">По третьему вопросу выступила заместитель директора по ВР Ильясова И.И., которая подробно остановилась на изменениях в ФЗ «Об образовании в РФ» от 31.07.2020г по вопросам воспитания обучающихся. </w:t>
      </w:r>
    </w:p>
    <w:p w:rsidR="005B7F95" w:rsidRPr="005A1020" w:rsidRDefault="005B7F95" w:rsidP="005B7F9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A1020">
        <w:rPr>
          <w:color w:val="000000"/>
        </w:rPr>
        <w:t>В Федеральный закон «Об образовании в Российской Федерации» по вопросам воспитания обучающихся  внесен ряд изменений. Внесенными изменениями скорректирован ряд определений, данных в Федеральном законе от 29.12.2012 № 273-ФЗ «Об образовании в Российской Федерации», – «воспитание», «образовательная программа», «примерная основная образовательная программа»:</w:t>
      </w:r>
    </w:p>
    <w:p w:rsidR="005B7F95" w:rsidRPr="005A1020" w:rsidRDefault="005B7F95" w:rsidP="005B7F9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воспитание - деятельность, направленная на развитие личности, создание условий для самоопределения и </w:t>
      </w:r>
      <w:proofErr w:type="gramStart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социализации</w:t>
      </w:r>
      <w:proofErr w:type="gramEnd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обучающихся на основе </w:t>
      </w:r>
      <w:proofErr w:type="spellStart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социокультурных</w:t>
      </w:r>
      <w:proofErr w:type="spellEnd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proofErr w:type="gramStart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;"</w:t>
      </w:r>
      <w:proofErr w:type="gramEnd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</w:p>
    <w:p w:rsidR="005B7F95" w:rsidRPr="005A1020" w:rsidRDefault="005B7F95" w:rsidP="005B7F9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аттестации;";</w:t>
      </w:r>
      <w:proofErr w:type="gramEnd"/>
    </w:p>
    <w:p w:rsidR="005B7F95" w:rsidRPr="005A1020" w:rsidRDefault="005B7F95" w:rsidP="005B7F9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компонентов, а также в предусмотренных настоящим Федеральным законом случаях примерная рабочая программа воспитания, примерный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</w:t>
      </w:r>
      <w:proofErr w:type="gramEnd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деятельности, включая примерные расчеты нормативных затрат оказания государственных услуг по реализации образовательной программы</w:t>
      </w:r>
      <w:proofErr w:type="gramStart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;"</w:t>
      </w:r>
      <w:proofErr w:type="gramEnd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</w:p>
    <w:p w:rsidR="005B7F95" w:rsidRPr="005A1020" w:rsidRDefault="005B7F95" w:rsidP="005B7F9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A1020">
        <w:rPr>
          <w:color w:val="000000"/>
        </w:rPr>
        <w:t xml:space="preserve">           В соответствии с требованиями закона в настоящее время образовательные программы должны включать в себя рабочие программы воспитания и календарный план воспитательной работы. В разработке рабочих программ воспитания и календарных планов воспитательной работы имеют право принимать участие </w:t>
      </w:r>
      <w:r w:rsidRPr="005A1020">
        <w:rPr>
          <w:b/>
          <w:bCs/>
          <w:color w:val="000000"/>
        </w:rPr>
        <w:t xml:space="preserve">советы обучающихся, </w:t>
      </w:r>
      <w:r w:rsidRPr="005A1020">
        <w:rPr>
          <w:b/>
          <w:bCs/>
          <w:color w:val="000000"/>
        </w:rPr>
        <w:lastRenderedPageBreak/>
        <w:t>советы родителей, представительные органы обучающихся.</w:t>
      </w:r>
      <w:r w:rsidRPr="005A1020">
        <w:rPr>
          <w:color w:val="000000"/>
        </w:rPr>
        <w:t xml:space="preserve"> Образовательные программы подлежат приведению в соответствие с положениями Федерального закона от 29.12.2012 № 273-ФЗ «Об образовании в Российской Федерации» (в редакции Федерального закона от 31.07.2020 № 304-ФЗ) </w:t>
      </w:r>
      <w:r w:rsidRPr="005A1020">
        <w:rPr>
          <w:rStyle w:val="a5"/>
          <w:rFonts w:eastAsiaTheme="minorHAnsi"/>
          <w:color w:val="000000"/>
        </w:rPr>
        <w:t>не позднее 1 сентября 2021 года</w:t>
      </w:r>
      <w:r w:rsidRPr="005A1020">
        <w:rPr>
          <w:color w:val="000000"/>
        </w:rPr>
        <w:t>.</w:t>
      </w:r>
    </w:p>
    <w:p w:rsidR="005B7F95" w:rsidRPr="005A1020" w:rsidRDefault="005B7F95" w:rsidP="005B7F95">
      <w:pPr>
        <w:pStyle w:val="a6"/>
        <w:spacing w:before="0" w:beforeAutospacing="0" w:after="0" w:afterAutospacing="0" w:line="360" w:lineRule="atLeast"/>
        <w:ind w:firstLine="708"/>
        <w:jc w:val="both"/>
        <w:textAlignment w:val="baseline"/>
      </w:pPr>
      <w:r w:rsidRPr="005A1020">
        <w:t>Также закон содержит статью об общих требованиях к организации воспитания. (Статья 12)</w:t>
      </w:r>
    </w:p>
    <w:p w:rsidR="005B7F95" w:rsidRPr="005A1020" w:rsidRDefault="005B7F95" w:rsidP="005B7F95">
      <w:pPr>
        <w:pStyle w:val="a6"/>
        <w:spacing w:before="0" w:beforeAutospacing="0" w:after="0" w:afterAutospacing="0" w:line="360" w:lineRule="atLeast"/>
        <w:ind w:firstLine="708"/>
        <w:jc w:val="both"/>
        <w:textAlignment w:val="baseline"/>
      </w:pPr>
      <w:r w:rsidRPr="005A1020">
        <w:t>Одним из результатов реализации программы воспитания станет приобщение обучающихся к российским традиционным духовным ценностям, правилам и нормам поведения в российском обществе.</w:t>
      </w:r>
    </w:p>
    <w:p w:rsidR="005B7F95" w:rsidRPr="005A1020" w:rsidRDefault="005B7F95" w:rsidP="005B7F95">
      <w:pPr>
        <w:pStyle w:val="a6"/>
        <w:spacing w:before="0" w:beforeAutospacing="0" w:after="0" w:afterAutospacing="0" w:line="360" w:lineRule="atLeast"/>
        <w:ind w:firstLine="708"/>
        <w:jc w:val="both"/>
        <w:textAlignment w:val="baseline"/>
      </w:pPr>
      <w:r w:rsidRPr="005A1020">
        <w:t>Примерная программа воспитания – это не перечень обязательных для школы мероприятий, а описание системы возможных форм и способов работы с детьми.</w:t>
      </w:r>
    </w:p>
    <w:p w:rsidR="005B7F95" w:rsidRPr="005A1020" w:rsidRDefault="005B7F95" w:rsidP="005B7F95">
      <w:pPr>
        <w:pStyle w:val="a6"/>
        <w:spacing w:before="0" w:beforeAutospacing="0" w:after="0" w:afterAutospacing="0" w:line="360" w:lineRule="atLeast"/>
        <w:ind w:firstLine="708"/>
        <w:jc w:val="both"/>
        <w:textAlignment w:val="baseline"/>
      </w:pPr>
      <w:r w:rsidRPr="005A1020">
        <w:t>Школа, разрабатывая собственную рабочую программу воспитания, вправе включать воспитательный потенциал с учетом имеющихся у нее кадровых и материальных ресурсов.</w:t>
      </w:r>
    </w:p>
    <w:p w:rsidR="005B7F95" w:rsidRPr="005A1020" w:rsidRDefault="005B7F95" w:rsidP="005B7F9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020">
        <w:rPr>
          <w:rFonts w:ascii="Times New Roman" w:hAnsi="Times New Roman" w:cs="Times New Roman"/>
          <w:sz w:val="24"/>
          <w:szCs w:val="24"/>
        </w:rPr>
        <w:t>Для организации мероприятий по разработке и внедрению программы по воспитанию необходимо создать рабочую группу и разработать дорожную карту. Ильясова И.И. ознакомила с проектом дорожной карты (прилагается) по внедрению программы воспитания с проектом Положения о рабочей группе по разработке рабочей программы и календарного плана ВР (прилагается) и предложила следующий состав рабочей группы:</w:t>
      </w:r>
    </w:p>
    <w:p w:rsidR="005B7F95" w:rsidRPr="005A1020" w:rsidRDefault="005B7F95" w:rsidP="005B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20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Эльдарханова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Б.Б.</w:t>
      </w:r>
      <w:r w:rsidRPr="005A1020">
        <w:rPr>
          <w:rFonts w:ascii="Times New Roman" w:hAnsi="Times New Roman" w:cs="Times New Roman"/>
          <w:sz w:val="24"/>
          <w:szCs w:val="24"/>
        </w:rPr>
        <w:t xml:space="preserve"> -зам</w:t>
      </w:r>
      <w:proofErr w:type="gramStart"/>
      <w:r w:rsidRPr="005A102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A1020">
        <w:rPr>
          <w:rFonts w:ascii="Times New Roman" w:hAnsi="Times New Roman" w:cs="Times New Roman"/>
          <w:sz w:val="24"/>
          <w:szCs w:val="24"/>
        </w:rPr>
        <w:t>иректора по ВР;</w:t>
      </w:r>
    </w:p>
    <w:p w:rsidR="005B7F95" w:rsidRPr="005A1020" w:rsidRDefault="005B7F95" w:rsidP="005B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20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Л.К. - </w:t>
      </w:r>
      <w:r w:rsidRPr="005A1020">
        <w:rPr>
          <w:rFonts w:ascii="Times New Roman" w:hAnsi="Times New Roman" w:cs="Times New Roman"/>
          <w:sz w:val="24"/>
          <w:szCs w:val="24"/>
        </w:rPr>
        <w:t>психолог;</w:t>
      </w:r>
    </w:p>
    <w:p w:rsidR="005B7F95" w:rsidRPr="005A1020" w:rsidRDefault="005B7F95" w:rsidP="005B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Азизова П.А. </w:t>
      </w:r>
      <w:r w:rsidRPr="005A1020">
        <w:rPr>
          <w:rFonts w:ascii="Times New Roman" w:hAnsi="Times New Roman" w:cs="Times New Roman"/>
          <w:sz w:val="24"/>
          <w:szCs w:val="24"/>
        </w:rPr>
        <w:t>-социальный педагог;</w:t>
      </w:r>
    </w:p>
    <w:p w:rsidR="005B7F95" w:rsidRPr="005A1020" w:rsidRDefault="005B7F95" w:rsidP="005B7F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20">
        <w:rPr>
          <w:rFonts w:ascii="Times New Roman" w:hAnsi="Times New Roman" w:cs="Times New Roman"/>
          <w:sz w:val="24"/>
          <w:szCs w:val="24"/>
        </w:rPr>
        <w:t>Проголосовали: «ЗА»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47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020">
        <w:rPr>
          <w:rFonts w:ascii="Times New Roman" w:hAnsi="Times New Roman" w:cs="Times New Roman"/>
          <w:sz w:val="24"/>
          <w:szCs w:val="24"/>
        </w:rPr>
        <w:t>педагогов, «ПРОТИВ</w:t>
      </w:r>
      <w:proofErr w:type="gramStart"/>
      <w:r w:rsidRPr="005A1020">
        <w:rPr>
          <w:rFonts w:ascii="Times New Roman" w:hAnsi="Times New Roman" w:cs="Times New Roman"/>
          <w:sz w:val="24"/>
          <w:szCs w:val="24"/>
        </w:rPr>
        <w:t>»-___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A1020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End"/>
      <w:r w:rsidRPr="005A1020">
        <w:rPr>
          <w:rFonts w:ascii="Times New Roman" w:hAnsi="Times New Roman" w:cs="Times New Roman"/>
          <w:sz w:val="24"/>
          <w:szCs w:val="24"/>
        </w:rPr>
        <w:t>педагогов, «ВОЗДЕРЖАЛИСЬ»-</w:t>
      </w:r>
      <w:proofErr w:type="spellStart"/>
      <w:r w:rsidRPr="005A102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A1020">
        <w:rPr>
          <w:rFonts w:ascii="Times New Roman" w:hAnsi="Times New Roman" w:cs="Times New Roman"/>
          <w:sz w:val="24"/>
          <w:szCs w:val="24"/>
        </w:rPr>
        <w:t>____педагогов</w:t>
      </w:r>
      <w:proofErr w:type="spellEnd"/>
      <w:r w:rsidRPr="005A1020">
        <w:rPr>
          <w:rFonts w:ascii="Times New Roman" w:hAnsi="Times New Roman" w:cs="Times New Roman"/>
          <w:sz w:val="24"/>
          <w:szCs w:val="24"/>
        </w:rPr>
        <w:t>.</w:t>
      </w:r>
    </w:p>
    <w:p w:rsidR="005B7F95" w:rsidRPr="005A1020" w:rsidRDefault="005B7F95" w:rsidP="005B7F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20"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5B7F95" w:rsidRPr="005A1020" w:rsidRDefault="005B7F95" w:rsidP="005B7F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F95" w:rsidRPr="005A1020" w:rsidRDefault="005B7F95" w:rsidP="005B7F9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020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5B7F95" w:rsidRPr="005A1020" w:rsidRDefault="005B7F95" w:rsidP="005B7F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020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ическому коллективу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Мамедкалинская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гимназия имени М.Алиева»</w:t>
      </w:r>
      <w:r w:rsidRPr="005A1020">
        <w:rPr>
          <w:rFonts w:ascii="Times New Roman" w:hAnsi="Times New Roman" w:cs="Times New Roman"/>
          <w:sz w:val="24"/>
          <w:szCs w:val="24"/>
        </w:rPr>
        <w:t xml:space="preserve"> принять к сведению изменения в Законе «Об образовании в РФ».</w:t>
      </w:r>
    </w:p>
    <w:p w:rsidR="005B7F95" w:rsidRPr="005A1020" w:rsidRDefault="005B7F95" w:rsidP="005B7F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020">
        <w:rPr>
          <w:rFonts w:ascii="Times New Roman" w:hAnsi="Times New Roman" w:cs="Times New Roman"/>
          <w:sz w:val="24"/>
          <w:szCs w:val="24"/>
        </w:rPr>
        <w:t xml:space="preserve">Заместителю директора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Эльдарханова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Б.Б.</w:t>
      </w:r>
      <w:r w:rsidRPr="005A1020">
        <w:rPr>
          <w:rFonts w:ascii="Times New Roman" w:hAnsi="Times New Roman" w:cs="Times New Roman"/>
          <w:sz w:val="24"/>
          <w:szCs w:val="24"/>
        </w:rPr>
        <w:t xml:space="preserve"> предоставить на утверждение Дорожную карту по внедрению и разработке программу воспитания директору школы до 1.09.2020г.</w:t>
      </w:r>
    </w:p>
    <w:p w:rsidR="005B7F95" w:rsidRPr="005A1020" w:rsidRDefault="005B7F95" w:rsidP="005B7F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020">
        <w:rPr>
          <w:rFonts w:ascii="Times New Roman" w:hAnsi="Times New Roman" w:cs="Times New Roman"/>
          <w:sz w:val="24"/>
          <w:szCs w:val="24"/>
        </w:rPr>
        <w:t xml:space="preserve"> Предост</w:t>
      </w:r>
      <w:r>
        <w:rPr>
          <w:rFonts w:ascii="Times New Roman" w:hAnsi="Times New Roman" w:cs="Times New Roman"/>
          <w:sz w:val="24"/>
          <w:szCs w:val="24"/>
        </w:rPr>
        <w:t>авить на утверждение   Положение</w:t>
      </w:r>
      <w:r w:rsidRPr="005A1020">
        <w:rPr>
          <w:rFonts w:ascii="Times New Roman" w:hAnsi="Times New Roman" w:cs="Times New Roman"/>
          <w:sz w:val="24"/>
          <w:szCs w:val="24"/>
        </w:rPr>
        <w:t xml:space="preserve"> о рабочей группе по разработке рабочей программы и календарного плана ВР.</w:t>
      </w:r>
    </w:p>
    <w:p w:rsidR="005B7F95" w:rsidRPr="005A1020" w:rsidRDefault="005B7F95" w:rsidP="005B7F95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5B7F95" w:rsidRPr="005A1020" w:rsidRDefault="005B7F95" w:rsidP="005B7F95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5B7F95" w:rsidRPr="005A1020" w:rsidRDefault="005B7F95" w:rsidP="005B7F95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4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А.А.</w:t>
      </w:r>
    </w:p>
    <w:p w:rsidR="00D442A8" w:rsidRDefault="00D442A8"/>
    <w:sectPr w:rsidR="00D4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464DF"/>
    <w:multiLevelType w:val="hybridMultilevel"/>
    <w:tmpl w:val="7CF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F95"/>
    <w:rsid w:val="005B7F95"/>
    <w:rsid w:val="00D44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5B7F9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qFormat/>
    <w:rsid w:val="005B7F95"/>
    <w:rPr>
      <w:b/>
      <w:bCs/>
    </w:rPr>
  </w:style>
  <w:style w:type="paragraph" w:styleId="a6">
    <w:name w:val="Normal (Web)"/>
    <w:basedOn w:val="a"/>
    <w:uiPriority w:val="99"/>
    <w:unhideWhenUsed/>
    <w:rsid w:val="005B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1"/>
    <w:qFormat/>
    <w:locked/>
    <w:rsid w:val="005B7F9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2021-09-06T12:34:00Z</dcterms:created>
  <dcterms:modified xsi:type="dcterms:W3CDTF">2021-09-06T12:34:00Z</dcterms:modified>
</cp:coreProperties>
</file>