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95" w:rsidRPr="00273959" w:rsidRDefault="00E25195" w:rsidP="00E25195">
      <w:pPr>
        <w:spacing w:after="100" w:afterAutospacing="1" w:line="240" w:lineRule="auto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noProof/>
          <w:color w:val="072A16"/>
          <w:sz w:val="28"/>
          <w:szCs w:val="28"/>
          <w:lang w:eastAsia="ru-RU"/>
        </w:rPr>
        <w:drawing>
          <wp:inline distT="0" distB="0" distL="0" distR="0" wp14:anchorId="5D86D48E" wp14:editId="189522E1">
            <wp:extent cx="1190625" cy="1133475"/>
            <wp:effectExtent l="0" t="0" r="9525" b="9525"/>
            <wp:docPr id="1" name="Рисунок 1" descr="https://lena-dudorova.ru/useruploaded/editor/images/logo_SHR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na-dudorova.ru/useruploaded/editor/images/logo_SHR%281%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Главная концептуальная идея УМК «Школа России»: российская школа должна стать школой духовно-нравственного развития и воспитания гражданина нашего Отечества. Ее основа - это современные достижения педагогической теории и практики и лучшие традиции отечественной школы, их исключительная ценность и значимость.</w:t>
      </w:r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 xml:space="preserve">Учебно-методический комплекс (УМК) для начальных классов «Школа России» - один из наиболее известных в стране проектов издательства «Просвещение». В качестве единого целого комплект «Школа России» работает с 2001 года. Авторский коллектив программы - ученые, чьи имена известны всем, кто работает в системе начального образования: В.Г. Горецкий, М.И. Моро, А.А. Плешаков, В.П. </w:t>
      </w:r>
      <w:proofErr w:type="spellStart"/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Канакина</w:t>
      </w:r>
      <w:proofErr w:type="spellEnd"/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, Л.М. Зеленина, Л.Ф. Климанова и др. Однако учебники УМК были переработаны в соответствии с требованиями ФГОС и вновь отправлены на экспертизу. В ноябре 2010 года издательство «Просвещение» получило положительные экспертные заключения Российской академии наук и Российской академии образования о том, что система учебников «Школа России» обеспечивает достижение результатов освоения основной образовательной программы начального общего образования и полностью соответствует требованиям федерального государственного образовательного стандарта (ФГОС). Все учебники, составляющие завершённые предметные линии УМК «Школа России», получили положительные оценки РАН и РАО.</w:t>
      </w:r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Существенной особенностью всего УМК «Школа России» является направленность на формирование у учащихся универсальных учебных действий (УУД) как основы умения учиться, на включение детей в учебную деятельность при изучении всех школьных предметов. В доработанных учебниках «Школы России» этим и другим важнейшим аспектам начального общего образования, зафиксированным в новом стандарте, уделено особое внимание. Главный принцип модернизации учебников УМК «Школа России» — усиление ориентирования учебного материала, способов его представления, методов обучения на максимальное включение учащихся в учебную деятельность и реализацию идеологической основы ФГОС – Концепции духовно-нравственного развития и воспитания личности гражданина России.</w:t>
      </w:r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 xml:space="preserve">УМК «Школа России» </w:t>
      </w:r>
      <w:proofErr w:type="gramStart"/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построен</w:t>
      </w:r>
      <w:proofErr w:type="gramEnd"/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 xml:space="preserve"> на единых для всех учебных предметов основополагающих принципах, имеет полное программно-методическое сопровождение и гарантирует преемственность с дошкольным образованием. Ведущая целевая установка и основные средства ее реализации, заложенные в основу программы «Школа России» направлены на обеспечение </w:t>
      </w: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lastRenderedPageBreak/>
        <w:t xml:space="preserve">современного образования младшего школьника в контексте требований ФГОС. Мощным образовательным ресурсом является информационно-образовательная среда (ИОС) УМК «Школа России», включающая: концепцию, рабочие программы, систему учебников, составляющие ядро ИОС и мощную методическую оболочку. Кроме того, программа «Школа России» имеет </w:t>
      </w:r>
      <w:proofErr w:type="gramStart"/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многоцелевую</w:t>
      </w:r>
      <w:proofErr w:type="gramEnd"/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 xml:space="preserve"> интернет-поддержку.</w:t>
      </w:r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Основополагающие принципы УМК «Школа России»:</w:t>
      </w:r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• принцип воспитания гражданина России;</w:t>
      </w:r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• принцип ценностных ориентиров;</w:t>
      </w:r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 xml:space="preserve">• принцип </w:t>
      </w:r>
      <w:proofErr w:type="spellStart"/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экоадекватного</w:t>
      </w:r>
      <w:proofErr w:type="spellEnd"/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 xml:space="preserve"> характера образования;</w:t>
      </w:r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• принцип обучения в деятельности;</w:t>
      </w:r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• принцип работы на результат;</w:t>
      </w:r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• принцип синтеза традиций и инноваций;</w:t>
      </w:r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• принцип глобальной ориентации образования;</w:t>
      </w:r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• принцип вариативности.</w:t>
      </w:r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Ведущая целевая установка УМК «Школа России» - обеспечение современного образования младшего школьника в контексте требований ФГОС НОО.</w:t>
      </w:r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Учебно-методический комплекс «Школа России» сегодня - это:</w:t>
      </w:r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• мощный потенциал для духовно-нравственного развития и воспитания личности гражданина России;</w:t>
      </w:r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 xml:space="preserve">• реальная возможность достижения личностных, </w:t>
      </w:r>
      <w:proofErr w:type="spellStart"/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метапредметных</w:t>
      </w:r>
      <w:proofErr w:type="spellEnd"/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 xml:space="preserve"> и предметных результатов, соответствующих задачам современного образования;</w:t>
      </w:r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• эффективное сочетание лучших традиций российского образования и проверенных практиками образовательного процесса инноваций;</w:t>
      </w:r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• постоянно обновляющаяся, наиболее востребованная и понятная учителю образовательная система для начальной школы.</w:t>
      </w:r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Концепция УМК «Школа России» разработана в соответствии с требованиями Федерального государственного образовательного стандарта начального общего образования (ФГОС НОО).</w:t>
      </w:r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По материалам сайтов: </w:t>
      </w:r>
      <w:hyperlink r:id="rId6" w:history="1">
        <w:r w:rsidRPr="00273959">
          <w:rPr>
            <w:rFonts w:ascii="Times New Roman" w:eastAsia="Times New Roman" w:hAnsi="Times New Roman" w:cs="Times New Roman"/>
            <w:color w:val="339933"/>
            <w:sz w:val="28"/>
            <w:szCs w:val="28"/>
            <w:lang w:eastAsia="ru-RU"/>
          </w:rPr>
          <w:t>http://school-russia.prosv.ru/</w:t>
        </w:r>
      </w:hyperlink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                                        </w:t>
      </w:r>
      <w:hyperlink r:id="rId7" w:history="1">
        <w:r w:rsidRPr="00273959">
          <w:rPr>
            <w:rFonts w:ascii="Times New Roman" w:eastAsia="Times New Roman" w:hAnsi="Times New Roman" w:cs="Times New Roman"/>
            <w:color w:val="339933"/>
            <w:sz w:val="28"/>
            <w:szCs w:val="28"/>
            <w:lang w:eastAsia="ru-RU"/>
          </w:rPr>
          <w:t>http://1-4.prosv.ru/</w:t>
        </w:r>
      </w:hyperlink>
    </w:p>
    <w:p w:rsidR="00E25195" w:rsidRPr="00273959" w:rsidRDefault="00E25195" w:rsidP="00E2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</w:pPr>
      <w:proofErr w:type="gramStart"/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 xml:space="preserve">УМК «Школа России» состоит из следующих завершенных предметных линий учебников, которые включены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Минобрнауки</w:t>
      </w:r>
      <w:proofErr w:type="spellEnd"/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 xml:space="preserve"> России от 31 марта 2014г.</w:t>
      </w:r>
      <w:proofErr w:type="gramEnd"/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 xml:space="preserve"> </w:t>
      </w:r>
      <w:proofErr w:type="gramStart"/>
      <w:r w:rsidRPr="00273959">
        <w:rPr>
          <w:rFonts w:ascii="Times New Roman" w:eastAsia="Times New Roman" w:hAnsi="Times New Roman" w:cs="Times New Roman"/>
          <w:color w:val="072A16"/>
          <w:sz w:val="28"/>
          <w:szCs w:val="28"/>
          <w:lang w:eastAsia="ru-RU"/>
        </w:rPr>
        <w:t>N 253).</w:t>
      </w:r>
      <w:proofErr w:type="gramEnd"/>
    </w:p>
    <w:p w:rsidR="00E25195" w:rsidRPr="00273959" w:rsidRDefault="00E25195" w:rsidP="00E25195">
      <w:pPr>
        <w:pStyle w:val="2"/>
        <w:shd w:val="clear" w:color="auto" w:fill="FFFFFF"/>
        <w:spacing w:before="225" w:after="225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273959">
        <w:rPr>
          <w:rFonts w:ascii="Times New Roman" w:hAnsi="Times New Roman" w:cs="Times New Roman"/>
          <w:b/>
          <w:color w:val="333333"/>
          <w:sz w:val="28"/>
          <w:szCs w:val="28"/>
        </w:rPr>
        <w:t>УМК «Школа России» 1 класс</w:t>
      </w:r>
    </w:p>
    <w:p w:rsidR="00E25195" w:rsidRPr="00273959" w:rsidRDefault="00E25195" w:rsidP="00E2519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73959">
        <w:rPr>
          <w:color w:val="333333"/>
          <w:sz w:val="28"/>
          <w:szCs w:val="28"/>
        </w:rPr>
        <w:t>УМК</w:t>
      </w:r>
      <w:r w:rsidRPr="00273959">
        <w:rPr>
          <w:rStyle w:val="a3"/>
          <w:color w:val="008000"/>
          <w:sz w:val="28"/>
          <w:szCs w:val="28"/>
          <w:bdr w:val="none" w:sz="0" w:space="0" w:color="auto" w:frame="1"/>
        </w:rPr>
        <w:t> «Школа России»</w:t>
      </w:r>
      <w:r w:rsidRPr="00273959">
        <w:rPr>
          <w:color w:val="333333"/>
          <w:sz w:val="28"/>
          <w:szCs w:val="28"/>
        </w:rPr>
        <w:t> 1 класс состоит из следующих предметных УМК (учебники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включены</w:t>
      </w:r>
      <w:r w:rsidRPr="00273959">
        <w:rPr>
          <w:color w:val="333333"/>
          <w:sz w:val="28"/>
          <w:szCs w:val="28"/>
        </w:rPr>
        <w:t> в федеральный перечень рекомендуемых учебников):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Русский язык</w:t>
      </w:r>
      <w:r w:rsidRPr="00273959">
        <w:rPr>
          <w:color w:val="333333"/>
          <w:sz w:val="28"/>
          <w:szCs w:val="28"/>
        </w:rPr>
        <w:t>.</w:t>
      </w:r>
      <w:r w:rsidRPr="00273959">
        <w:rPr>
          <w:color w:val="333333"/>
          <w:sz w:val="28"/>
          <w:szCs w:val="28"/>
        </w:rPr>
        <w:br/>
      </w:r>
      <w:r w:rsidRPr="00273959">
        <w:rPr>
          <w:color w:val="333333"/>
          <w:sz w:val="28"/>
          <w:szCs w:val="28"/>
        </w:rPr>
        <w:lastRenderedPageBreak/>
        <w:t>Азбука. 1 класс. Горецкий В.Г., Кирюшкин В.А., Виноградская Л.А. и др.</w:t>
      </w:r>
      <w:r w:rsidRPr="00273959">
        <w:rPr>
          <w:color w:val="333333"/>
          <w:sz w:val="28"/>
          <w:szCs w:val="28"/>
        </w:rPr>
        <w:br/>
        <w:t>Русский язык. 1 класс. </w:t>
      </w:r>
      <w:proofErr w:type="spellStart"/>
      <w:r w:rsidRPr="00273959">
        <w:rPr>
          <w:color w:val="333333"/>
          <w:sz w:val="28"/>
          <w:szCs w:val="28"/>
        </w:rPr>
        <w:t>Канакина</w:t>
      </w:r>
      <w:proofErr w:type="spellEnd"/>
      <w:r w:rsidRPr="00273959">
        <w:rPr>
          <w:color w:val="333333"/>
          <w:sz w:val="28"/>
          <w:szCs w:val="28"/>
        </w:rPr>
        <w:t xml:space="preserve"> В.П., Горецкий В.Г.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Литературное чтение</w:t>
      </w:r>
      <w:r w:rsidRPr="00273959">
        <w:rPr>
          <w:color w:val="333333"/>
          <w:sz w:val="28"/>
          <w:szCs w:val="28"/>
        </w:rPr>
        <w:t>. 1 класс. Климанова Л.Ф., Горецкий В.Г., Голованова М.В. и др.</w:t>
      </w:r>
      <w:r w:rsidRPr="00273959">
        <w:rPr>
          <w:color w:val="333333"/>
          <w:sz w:val="28"/>
          <w:szCs w:val="28"/>
        </w:rPr>
        <w:br/>
        <w:t>-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 Математика</w:t>
      </w:r>
      <w:r w:rsidRPr="00273959">
        <w:rPr>
          <w:color w:val="333333"/>
          <w:sz w:val="28"/>
          <w:szCs w:val="28"/>
        </w:rPr>
        <w:t>. 1 класс. Моро М.И., Степанова С.В., Волкова С.И. 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Окружающий мир</w:t>
      </w:r>
      <w:r w:rsidRPr="00273959">
        <w:rPr>
          <w:color w:val="333333"/>
          <w:sz w:val="28"/>
          <w:szCs w:val="28"/>
        </w:rPr>
        <w:t>. 1 класс. Плешаков А.А. 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Изобразительное искусство</w:t>
      </w:r>
      <w:r w:rsidRPr="00273959">
        <w:rPr>
          <w:color w:val="333333"/>
          <w:sz w:val="28"/>
          <w:szCs w:val="28"/>
        </w:rPr>
        <w:t>. 1 класс. </w:t>
      </w:r>
      <w:proofErr w:type="spellStart"/>
      <w:r w:rsidRPr="00273959">
        <w:rPr>
          <w:color w:val="333333"/>
          <w:sz w:val="28"/>
          <w:szCs w:val="28"/>
        </w:rPr>
        <w:t>Неменская</w:t>
      </w:r>
      <w:proofErr w:type="spellEnd"/>
      <w:r w:rsidRPr="00273959">
        <w:rPr>
          <w:color w:val="333333"/>
          <w:sz w:val="28"/>
          <w:szCs w:val="28"/>
        </w:rPr>
        <w:t xml:space="preserve"> Л.А., </w:t>
      </w:r>
      <w:proofErr w:type="spellStart"/>
      <w:r w:rsidRPr="00273959">
        <w:rPr>
          <w:color w:val="333333"/>
          <w:sz w:val="28"/>
          <w:szCs w:val="28"/>
        </w:rPr>
        <w:t>Коротеева</w:t>
      </w:r>
      <w:proofErr w:type="spellEnd"/>
      <w:r w:rsidRPr="00273959">
        <w:rPr>
          <w:color w:val="333333"/>
          <w:sz w:val="28"/>
          <w:szCs w:val="28"/>
        </w:rPr>
        <w:t xml:space="preserve"> Е.И., Горяева Н.А. (под ред. </w:t>
      </w:r>
      <w:proofErr w:type="spellStart"/>
      <w:r w:rsidRPr="00273959">
        <w:rPr>
          <w:color w:val="333333"/>
          <w:sz w:val="28"/>
          <w:szCs w:val="28"/>
        </w:rPr>
        <w:t>Неменского</w:t>
      </w:r>
      <w:proofErr w:type="spellEnd"/>
      <w:r w:rsidRPr="00273959">
        <w:rPr>
          <w:color w:val="333333"/>
          <w:sz w:val="28"/>
          <w:szCs w:val="28"/>
        </w:rPr>
        <w:t xml:space="preserve"> Б.М.).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Музыка</w:t>
      </w:r>
      <w:r w:rsidRPr="00273959">
        <w:rPr>
          <w:color w:val="333333"/>
          <w:sz w:val="28"/>
          <w:szCs w:val="28"/>
        </w:rPr>
        <w:t xml:space="preserve">. 1 класс. Критская Е.Д., Сергеева Г.П., </w:t>
      </w:r>
      <w:proofErr w:type="spellStart"/>
      <w:r w:rsidRPr="00273959">
        <w:rPr>
          <w:color w:val="333333"/>
          <w:sz w:val="28"/>
          <w:szCs w:val="28"/>
        </w:rPr>
        <w:t>Шмагина</w:t>
      </w:r>
      <w:proofErr w:type="spellEnd"/>
      <w:r w:rsidRPr="00273959">
        <w:rPr>
          <w:color w:val="333333"/>
          <w:sz w:val="28"/>
          <w:szCs w:val="28"/>
        </w:rPr>
        <w:t xml:space="preserve"> Т.С. 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Технология</w:t>
      </w:r>
      <w:r w:rsidRPr="00273959">
        <w:rPr>
          <w:color w:val="333333"/>
          <w:sz w:val="28"/>
          <w:szCs w:val="28"/>
        </w:rPr>
        <w:t>. 1 класс. </w:t>
      </w:r>
      <w:proofErr w:type="spellStart"/>
      <w:r w:rsidRPr="00273959">
        <w:rPr>
          <w:color w:val="333333"/>
          <w:sz w:val="28"/>
          <w:szCs w:val="28"/>
        </w:rPr>
        <w:t>Лутцева</w:t>
      </w:r>
      <w:proofErr w:type="spellEnd"/>
      <w:r w:rsidRPr="00273959">
        <w:rPr>
          <w:color w:val="333333"/>
          <w:sz w:val="28"/>
          <w:szCs w:val="28"/>
        </w:rPr>
        <w:t xml:space="preserve"> Е.А., Зуева Т.П.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Физическая культура</w:t>
      </w:r>
      <w:r w:rsidRPr="00273959">
        <w:rPr>
          <w:color w:val="333333"/>
          <w:sz w:val="28"/>
          <w:szCs w:val="28"/>
        </w:rPr>
        <w:t>. 1-4 классы. Лях В.И.</w:t>
      </w:r>
      <w:r w:rsidRPr="00273959">
        <w:rPr>
          <w:color w:val="333333"/>
          <w:sz w:val="28"/>
          <w:szCs w:val="28"/>
        </w:rPr>
        <w:br/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- Физическая культура</w:t>
      </w:r>
      <w:r w:rsidRPr="00273959">
        <w:rPr>
          <w:color w:val="333333"/>
          <w:sz w:val="28"/>
          <w:szCs w:val="28"/>
        </w:rPr>
        <w:t xml:space="preserve">. Гимнастика. 1-4 классы. Винер И.А., </w:t>
      </w:r>
      <w:proofErr w:type="spellStart"/>
      <w:r w:rsidRPr="00273959">
        <w:rPr>
          <w:color w:val="333333"/>
          <w:sz w:val="28"/>
          <w:szCs w:val="28"/>
        </w:rPr>
        <w:t>Горбулина</w:t>
      </w:r>
      <w:proofErr w:type="spellEnd"/>
      <w:r w:rsidRPr="00273959">
        <w:rPr>
          <w:color w:val="333333"/>
          <w:sz w:val="28"/>
          <w:szCs w:val="28"/>
        </w:rPr>
        <w:t xml:space="preserve"> Н.М., Цыганкова О.Д. (Учебники могут использоваться в составе систем учебников «Школа России» и «Перспектива»).</w:t>
      </w:r>
    </w:p>
    <w:p w:rsidR="00E25195" w:rsidRPr="00273959" w:rsidRDefault="00E25195" w:rsidP="00E2519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 xml:space="preserve">На данной странице представлены УМК по русскому языку </w:t>
      </w:r>
      <w:proofErr w:type="gramStart"/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 xml:space="preserve">( </w:t>
      </w:r>
      <w:proofErr w:type="gramEnd"/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в том числе обучению грамоте), литературному чтению, математике, окружающему миру.</w:t>
      </w:r>
    </w:p>
    <w:p w:rsidR="00E0486B" w:rsidRPr="00273959" w:rsidRDefault="00E0486B">
      <w:pPr>
        <w:rPr>
          <w:rFonts w:ascii="Times New Roman" w:hAnsi="Times New Roman" w:cs="Times New Roman"/>
          <w:sz w:val="28"/>
          <w:szCs w:val="28"/>
        </w:rPr>
      </w:pPr>
    </w:p>
    <w:p w:rsidR="00E0486B" w:rsidRPr="00273959" w:rsidRDefault="00E0486B" w:rsidP="00E0486B">
      <w:pPr>
        <w:rPr>
          <w:rFonts w:ascii="Times New Roman" w:hAnsi="Times New Roman" w:cs="Times New Roman"/>
          <w:sz w:val="28"/>
          <w:szCs w:val="28"/>
        </w:rPr>
      </w:pPr>
    </w:p>
    <w:p w:rsidR="00E0486B" w:rsidRPr="00273959" w:rsidRDefault="00E0486B" w:rsidP="00E0486B">
      <w:pPr>
        <w:rPr>
          <w:rFonts w:ascii="Times New Roman" w:hAnsi="Times New Roman" w:cs="Times New Roman"/>
          <w:sz w:val="28"/>
          <w:szCs w:val="28"/>
        </w:rPr>
      </w:pPr>
    </w:p>
    <w:p w:rsidR="00E0486B" w:rsidRPr="00273959" w:rsidRDefault="00E0486B" w:rsidP="00E0486B">
      <w:pPr>
        <w:pStyle w:val="2"/>
        <w:shd w:val="clear" w:color="auto" w:fill="FFFFFF"/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273959">
        <w:rPr>
          <w:rFonts w:ascii="Times New Roman" w:hAnsi="Times New Roman" w:cs="Times New Roman"/>
          <w:color w:val="333333"/>
          <w:sz w:val="28"/>
          <w:szCs w:val="28"/>
        </w:rPr>
        <w:t>УМК «Школа России» 2 класс</w:t>
      </w:r>
    </w:p>
    <w:p w:rsidR="00E0486B" w:rsidRPr="00273959" w:rsidRDefault="00E0486B" w:rsidP="00E0486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73959">
        <w:rPr>
          <w:color w:val="333333"/>
          <w:sz w:val="28"/>
          <w:szCs w:val="28"/>
        </w:rPr>
        <w:t>УМК</w:t>
      </w:r>
      <w:r w:rsidRPr="00273959">
        <w:rPr>
          <w:rStyle w:val="a3"/>
          <w:color w:val="008000"/>
          <w:sz w:val="28"/>
          <w:szCs w:val="28"/>
          <w:bdr w:val="none" w:sz="0" w:space="0" w:color="auto" w:frame="1"/>
        </w:rPr>
        <w:t> «Школа России»</w:t>
      </w:r>
      <w:r w:rsidRPr="00273959">
        <w:rPr>
          <w:color w:val="333333"/>
          <w:sz w:val="28"/>
          <w:szCs w:val="28"/>
        </w:rPr>
        <w:t> 2 класс состоит из следующих предметных УМК (учебники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включены</w:t>
      </w:r>
      <w:r w:rsidRPr="00273959">
        <w:rPr>
          <w:color w:val="333333"/>
          <w:sz w:val="28"/>
          <w:szCs w:val="28"/>
        </w:rPr>
        <w:t> в федеральный перечень рекомендуемых учебников):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Русский язык</w:t>
      </w:r>
      <w:r w:rsidRPr="00273959">
        <w:rPr>
          <w:color w:val="333333"/>
          <w:sz w:val="28"/>
          <w:szCs w:val="28"/>
        </w:rPr>
        <w:t>. 2 класс. </w:t>
      </w:r>
      <w:proofErr w:type="spellStart"/>
      <w:r w:rsidRPr="00273959">
        <w:rPr>
          <w:color w:val="333333"/>
          <w:sz w:val="28"/>
          <w:szCs w:val="28"/>
        </w:rPr>
        <w:t>Канакина</w:t>
      </w:r>
      <w:proofErr w:type="spellEnd"/>
      <w:r w:rsidRPr="00273959">
        <w:rPr>
          <w:color w:val="333333"/>
          <w:sz w:val="28"/>
          <w:szCs w:val="28"/>
        </w:rPr>
        <w:t xml:space="preserve"> В.П., Горецкий В.Г.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Литературное чтение</w:t>
      </w:r>
      <w:r w:rsidRPr="00273959">
        <w:rPr>
          <w:color w:val="333333"/>
          <w:sz w:val="28"/>
          <w:szCs w:val="28"/>
        </w:rPr>
        <w:t>. 2 класс. Климанова Л.Ф., Горецкий В.Г., Голованова М.В. и др.</w:t>
      </w:r>
      <w:r w:rsidRPr="00273959">
        <w:rPr>
          <w:color w:val="333333"/>
          <w:sz w:val="28"/>
          <w:szCs w:val="28"/>
        </w:rPr>
        <w:br/>
        <w:t>-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 Математика</w:t>
      </w:r>
      <w:r w:rsidRPr="00273959">
        <w:rPr>
          <w:color w:val="333333"/>
          <w:sz w:val="28"/>
          <w:szCs w:val="28"/>
        </w:rPr>
        <w:t xml:space="preserve">. 2 класс. Моро М.И., </w:t>
      </w:r>
      <w:proofErr w:type="spellStart"/>
      <w:r w:rsidRPr="00273959">
        <w:rPr>
          <w:color w:val="333333"/>
          <w:sz w:val="28"/>
          <w:szCs w:val="28"/>
        </w:rPr>
        <w:t>Бантова</w:t>
      </w:r>
      <w:proofErr w:type="spellEnd"/>
      <w:r w:rsidRPr="00273959">
        <w:rPr>
          <w:color w:val="333333"/>
          <w:sz w:val="28"/>
          <w:szCs w:val="28"/>
        </w:rPr>
        <w:t xml:space="preserve"> М.А., Бельтюкова Г.В. и др.  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Окружающий мир</w:t>
      </w:r>
      <w:r w:rsidRPr="00273959">
        <w:rPr>
          <w:color w:val="333333"/>
          <w:sz w:val="28"/>
          <w:szCs w:val="28"/>
        </w:rPr>
        <w:t>. 2 класс.</w:t>
      </w:r>
      <w:r w:rsidRPr="00273959">
        <w:rPr>
          <w:rStyle w:val="a6"/>
          <w:color w:val="333333"/>
          <w:sz w:val="28"/>
          <w:szCs w:val="28"/>
          <w:bdr w:val="none" w:sz="0" w:space="0" w:color="auto" w:frame="1"/>
        </w:rPr>
        <w:t> </w:t>
      </w:r>
      <w:r w:rsidRPr="00273959">
        <w:rPr>
          <w:color w:val="333333"/>
          <w:sz w:val="28"/>
          <w:szCs w:val="28"/>
        </w:rPr>
        <w:t>Плешаков А.А. 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Изобразительное искусство.</w:t>
      </w:r>
      <w:r w:rsidRPr="00273959">
        <w:rPr>
          <w:color w:val="333333"/>
          <w:sz w:val="28"/>
          <w:szCs w:val="28"/>
        </w:rPr>
        <w:t> 2 класс. </w:t>
      </w:r>
      <w:proofErr w:type="spellStart"/>
      <w:r w:rsidRPr="00273959">
        <w:rPr>
          <w:color w:val="333333"/>
          <w:sz w:val="28"/>
          <w:szCs w:val="28"/>
        </w:rPr>
        <w:t>Неменская</w:t>
      </w:r>
      <w:proofErr w:type="spellEnd"/>
      <w:r w:rsidRPr="00273959">
        <w:rPr>
          <w:color w:val="333333"/>
          <w:sz w:val="28"/>
          <w:szCs w:val="28"/>
        </w:rPr>
        <w:t xml:space="preserve"> Л.А., </w:t>
      </w:r>
      <w:proofErr w:type="spellStart"/>
      <w:r w:rsidRPr="00273959">
        <w:rPr>
          <w:color w:val="333333"/>
          <w:sz w:val="28"/>
          <w:szCs w:val="28"/>
        </w:rPr>
        <w:t>Коротеева</w:t>
      </w:r>
      <w:proofErr w:type="spellEnd"/>
      <w:r w:rsidRPr="00273959">
        <w:rPr>
          <w:color w:val="333333"/>
          <w:sz w:val="28"/>
          <w:szCs w:val="28"/>
        </w:rPr>
        <w:t xml:space="preserve"> Е.И., Горяева Н.А. (под ред. </w:t>
      </w:r>
      <w:proofErr w:type="spellStart"/>
      <w:r w:rsidRPr="00273959">
        <w:rPr>
          <w:color w:val="333333"/>
          <w:sz w:val="28"/>
          <w:szCs w:val="28"/>
        </w:rPr>
        <w:t>Неменского</w:t>
      </w:r>
      <w:proofErr w:type="spellEnd"/>
      <w:r w:rsidRPr="00273959">
        <w:rPr>
          <w:color w:val="333333"/>
          <w:sz w:val="28"/>
          <w:szCs w:val="28"/>
        </w:rPr>
        <w:t xml:space="preserve"> Б.М.).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Музыка</w:t>
      </w:r>
      <w:r w:rsidRPr="00273959">
        <w:rPr>
          <w:color w:val="333333"/>
          <w:sz w:val="28"/>
          <w:szCs w:val="28"/>
        </w:rPr>
        <w:t xml:space="preserve">. 2 класс. Критская Е.Д., Сергеева Г.П., </w:t>
      </w:r>
      <w:proofErr w:type="spellStart"/>
      <w:r w:rsidRPr="00273959">
        <w:rPr>
          <w:color w:val="333333"/>
          <w:sz w:val="28"/>
          <w:szCs w:val="28"/>
        </w:rPr>
        <w:t>Шмагина</w:t>
      </w:r>
      <w:proofErr w:type="spellEnd"/>
      <w:r w:rsidRPr="00273959">
        <w:rPr>
          <w:color w:val="333333"/>
          <w:sz w:val="28"/>
          <w:szCs w:val="28"/>
        </w:rPr>
        <w:t xml:space="preserve"> Т.С. 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Технология</w:t>
      </w:r>
      <w:r w:rsidRPr="00273959">
        <w:rPr>
          <w:color w:val="333333"/>
          <w:sz w:val="28"/>
          <w:szCs w:val="28"/>
        </w:rPr>
        <w:t>. 2 класс. </w:t>
      </w:r>
      <w:proofErr w:type="spellStart"/>
      <w:r w:rsidRPr="00273959">
        <w:rPr>
          <w:color w:val="333333"/>
          <w:sz w:val="28"/>
          <w:szCs w:val="28"/>
        </w:rPr>
        <w:t>Лутцева</w:t>
      </w:r>
      <w:proofErr w:type="spellEnd"/>
      <w:r w:rsidRPr="00273959">
        <w:rPr>
          <w:color w:val="333333"/>
          <w:sz w:val="28"/>
          <w:szCs w:val="28"/>
        </w:rPr>
        <w:t xml:space="preserve"> Е.А., Зуева Т.П.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Физическая культура</w:t>
      </w:r>
      <w:r w:rsidRPr="00273959">
        <w:rPr>
          <w:color w:val="333333"/>
          <w:sz w:val="28"/>
          <w:szCs w:val="28"/>
        </w:rPr>
        <w:t>. 1-4 классы. Лях В.И.</w:t>
      </w:r>
      <w:r w:rsidRPr="00273959">
        <w:rPr>
          <w:color w:val="333333"/>
          <w:sz w:val="28"/>
          <w:szCs w:val="28"/>
        </w:rPr>
        <w:br/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- Физическая культура. Гимнастика</w:t>
      </w:r>
      <w:r w:rsidRPr="00273959">
        <w:rPr>
          <w:color w:val="333333"/>
          <w:sz w:val="28"/>
          <w:szCs w:val="28"/>
        </w:rPr>
        <w:t xml:space="preserve">. 1-4 классы. Винер И.А., </w:t>
      </w:r>
      <w:proofErr w:type="spellStart"/>
      <w:r w:rsidRPr="00273959">
        <w:rPr>
          <w:color w:val="333333"/>
          <w:sz w:val="28"/>
          <w:szCs w:val="28"/>
        </w:rPr>
        <w:t>Горбулина</w:t>
      </w:r>
      <w:proofErr w:type="spellEnd"/>
      <w:r w:rsidRPr="00273959">
        <w:rPr>
          <w:color w:val="333333"/>
          <w:sz w:val="28"/>
          <w:szCs w:val="28"/>
        </w:rPr>
        <w:t xml:space="preserve"> Н.М., Цыганкова О.Д. (Учебники могут использоваться в составе систем учебников «Школа России» и «Перспектива»).</w:t>
      </w:r>
    </w:p>
    <w:p w:rsidR="00E0486B" w:rsidRPr="00273959" w:rsidRDefault="00E0486B" w:rsidP="00E0486B">
      <w:pPr>
        <w:pStyle w:val="2"/>
        <w:shd w:val="clear" w:color="auto" w:fill="FFFFFF"/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273959">
        <w:rPr>
          <w:rFonts w:ascii="Times New Roman" w:hAnsi="Times New Roman" w:cs="Times New Roman"/>
          <w:color w:val="333333"/>
          <w:sz w:val="28"/>
          <w:szCs w:val="28"/>
        </w:rPr>
        <w:t>УМК «Школа России» 3 класс</w:t>
      </w:r>
    </w:p>
    <w:p w:rsidR="00E0486B" w:rsidRPr="00273959" w:rsidRDefault="00E0486B" w:rsidP="00E0486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73959">
        <w:rPr>
          <w:color w:val="333333"/>
          <w:sz w:val="28"/>
          <w:szCs w:val="28"/>
        </w:rPr>
        <w:t>УМК </w:t>
      </w:r>
      <w:r w:rsidRPr="00273959">
        <w:rPr>
          <w:rStyle w:val="a3"/>
          <w:color w:val="008000"/>
          <w:sz w:val="28"/>
          <w:szCs w:val="28"/>
          <w:bdr w:val="none" w:sz="0" w:space="0" w:color="auto" w:frame="1"/>
        </w:rPr>
        <w:t>«Школа России»</w:t>
      </w:r>
      <w:r w:rsidRPr="00273959">
        <w:rPr>
          <w:color w:val="333333"/>
          <w:sz w:val="28"/>
          <w:szCs w:val="28"/>
        </w:rPr>
        <w:t> 3 класс состоит из следующих предметных УМК (учебники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включены</w:t>
      </w:r>
      <w:r w:rsidRPr="00273959">
        <w:rPr>
          <w:color w:val="333333"/>
          <w:sz w:val="28"/>
          <w:szCs w:val="28"/>
        </w:rPr>
        <w:t> в федеральный перечень рекомендуемых учебников):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Русский язык</w:t>
      </w:r>
      <w:r w:rsidRPr="00273959">
        <w:rPr>
          <w:color w:val="333333"/>
          <w:sz w:val="28"/>
          <w:szCs w:val="28"/>
        </w:rPr>
        <w:t>. 3 класс. </w:t>
      </w:r>
      <w:proofErr w:type="spellStart"/>
      <w:r w:rsidRPr="00273959">
        <w:rPr>
          <w:color w:val="333333"/>
          <w:sz w:val="28"/>
          <w:szCs w:val="28"/>
        </w:rPr>
        <w:t>Канакина</w:t>
      </w:r>
      <w:proofErr w:type="spellEnd"/>
      <w:r w:rsidRPr="00273959">
        <w:rPr>
          <w:color w:val="333333"/>
          <w:sz w:val="28"/>
          <w:szCs w:val="28"/>
        </w:rPr>
        <w:t xml:space="preserve"> В.П., Горецкий В.Г. 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Литературное чтение</w:t>
      </w:r>
      <w:r w:rsidRPr="00273959">
        <w:rPr>
          <w:color w:val="333333"/>
          <w:sz w:val="28"/>
          <w:szCs w:val="28"/>
        </w:rPr>
        <w:t xml:space="preserve">. 3 класс. Климанова Л.Ф., Горецкий В.Г., Голованова </w:t>
      </w:r>
      <w:r w:rsidRPr="00273959">
        <w:rPr>
          <w:color w:val="333333"/>
          <w:sz w:val="28"/>
          <w:szCs w:val="28"/>
        </w:rPr>
        <w:lastRenderedPageBreak/>
        <w:t>М.В. и др.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Математика</w:t>
      </w:r>
      <w:r w:rsidRPr="00273959">
        <w:rPr>
          <w:color w:val="333333"/>
          <w:sz w:val="28"/>
          <w:szCs w:val="28"/>
        </w:rPr>
        <w:t xml:space="preserve">. 3 класс. Моро М.И., </w:t>
      </w:r>
      <w:proofErr w:type="spellStart"/>
      <w:r w:rsidRPr="00273959">
        <w:rPr>
          <w:color w:val="333333"/>
          <w:sz w:val="28"/>
          <w:szCs w:val="28"/>
        </w:rPr>
        <w:t>Бантова</w:t>
      </w:r>
      <w:proofErr w:type="spellEnd"/>
      <w:r w:rsidRPr="00273959">
        <w:rPr>
          <w:color w:val="333333"/>
          <w:sz w:val="28"/>
          <w:szCs w:val="28"/>
        </w:rPr>
        <w:t xml:space="preserve"> М.А., Бельтюкова Г.В. и др.  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Информатика</w:t>
      </w:r>
      <w:r w:rsidRPr="00273959">
        <w:rPr>
          <w:color w:val="333333"/>
          <w:sz w:val="28"/>
          <w:szCs w:val="28"/>
        </w:rPr>
        <w:t>. 3-4 классы. Семёнов А.Л., Рудченко Т.А.  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Окружающий мир</w:t>
      </w:r>
      <w:r w:rsidRPr="00273959">
        <w:rPr>
          <w:color w:val="333333"/>
          <w:sz w:val="28"/>
          <w:szCs w:val="28"/>
        </w:rPr>
        <w:t>. 3 класс. Плешаков А.А.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Изобразительное искусство</w:t>
      </w:r>
      <w:r w:rsidRPr="00273959">
        <w:rPr>
          <w:color w:val="333333"/>
          <w:sz w:val="28"/>
          <w:szCs w:val="28"/>
        </w:rPr>
        <w:t>. 3 класс. </w:t>
      </w:r>
      <w:proofErr w:type="spellStart"/>
      <w:r w:rsidRPr="00273959">
        <w:rPr>
          <w:color w:val="333333"/>
          <w:sz w:val="28"/>
          <w:szCs w:val="28"/>
        </w:rPr>
        <w:t>Неменская</w:t>
      </w:r>
      <w:proofErr w:type="spellEnd"/>
      <w:r w:rsidRPr="00273959">
        <w:rPr>
          <w:color w:val="333333"/>
          <w:sz w:val="28"/>
          <w:szCs w:val="28"/>
        </w:rPr>
        <w:t xml:space="preserve"> Л.А., </w:t>
      </w:r>
      <w:proofErr w:type="spellStart"/>
      <w:r w:rsidRPr="00273959">
        <w:rPr>
          <w:color w:val="333333"/>
          <w:sz w:val="28"/>
          <w:szCs w:val="28"/>
        </w:rPr>
        <w:t>Коротеева</w:t>
      </w:r>
      <w:proofErr w:type="spellEnd"/>
      <w:r w:rsidRPr="00273959">
        <w:rPr>
          <w:color w:val="333333"/>
          <w:sz w:val="28"/>
          <w:szCs w:val="28"/>
        </w:rPr>
        <w:t xml:space="preserve"> Е.И., Горяева Н.А. (под ред. </w:t>
      </w:r>
      <w:proofErr w:type="spellStart"/>
      <w:r w:rsidRPr="00273959">
        <w:rPr>
          <w:color w:val="333333"/>
          <w:sz w:val="28"/>
          <w:szCs w:val="28"/>
        </w:rPr>
        <w:t>Неменского</w:t>
      </w:r>
      <w:proofErr w:type="spellEnd"/>
      <w:r w:rsidRPr="00273959">
        <w:rPr>
          <w:color w:val="333333"/>
          <w:sz w:val="28"/>
          <w:szCs w:val="28"/>
        </w:rPr>
        <w:t xml:space="preserve"> Б.М.).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Музыка</w:t>
      </w:r>
      <w:r w:rsidRPr="00273959">
        <w:rPr>
          <w:color w:val="333333"/>
          <w:sz w:val="28"/>
          <w:szCs w:val="28"/>
        </w:rPr>
        <w:t xml:space="preserve">. 3 класс. Критская Е.Д., Сергеева Г.П., </w:t>
      </w:r>
      <w:proofErr w:type="spellStart"/>
      <w:r w:rsidRPr="00273959">
        <w:rPr>
          <w:color w:val="333333"/>
          <w:sz w:val="28"/>
          <w:szCs w:val="28"/>
        </w:rPr>
        <w:t>Шмагина</w:t>
      </w:r>
      <w:proofErr w:type="spellEnd"/>
      <w:r w:rsidRPr="00273959">
        <w:rPr>
          <w:color w:val="333333"/>
          <w:sz w:val="28"/>
          <w:szCs w:val="28"/>
        </w:rPr>
        <w:t xml:space="preserve"> Т.С. 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Технология</w:t>
      </w:r>
      <w:r w:rsidRPr="00273959">
        <w:rPr>
          <w:color w:val="333333"/>
          <w:sz w:val="28"/>
          <w:szCs w:val="28"/>
        </w:rPr>
        <w:t>. 3 класс. </w:t>
      </w:r>
      <w:proofErr w:type="spellStart"/>
      <w:r w:rsidRPr="00273959">
        <w:rPr>
          <w:color w:val="333333"/>
          <w:sz w:val="28"/>
          <w:szCs w:val="28"/>
        </w:rPr>
        <w:t>Лутцева</w:t>
      </w:r>
      <w:proofErr w:type="spellEnd"/>
      <w:r w:rsidRPr="00273959">
        <w:rPr>
          <w:color w:val="333333"/>
          <w:sz w:val="28"/>
          <w:szCs w:val="28"/>
        </w:rPr>
        <w:t xml:space="preserve"> Е.А., Зуева Т.П.</w:t>
      </w:r>
      <w:r w:rsidRPr="00273959">
        <w:rPr>
          <w:color w:val="333333"/>
          <w:sz w:val="28"/>
          <w:szCs w:val="28"/>
        </w:rPr>
        <w:br/>
        <w:t>- </w:t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Физическая культура</w:t>
      </w:r>
      <w:r w:rsidRPr="00273959">
        <w:rPr>
          <w:color w:val="333333"/>
          <w:sz w:val="28"/>
          <w:szCs w:val="28"/>
        </w:rPr>
        <w:t>. 1-4 классы. Лях В.И.</w:t>
      </w:r>
      <w:r w:rsidRPr="00273959">
        <w:rPr>
          <w:color w:val="333333"/>
          <w:sz w:val="28"/>
          <w:szCs w:val="28"/>
        </w:rPr>
        <w:br/>
      </w:r>
      <w:r w:rsidRPr="00273959">
        <w:rPr>
          <w:rStyle w:val="a3"/>
          <w:color w:val="333333"/>
          <w:sz w:val="28"/>
          <w:szCs w:val="28"/>
          <w:bdr w:val="none" w:sz="0" w:space="0" w:color="auto" w:frame="1"/>
        </w:rPr>
        <w:t>- Физическая культура. Гимнастика</w:t>
      </w:r>
      <w:r w:rsidRPr="00273959">
        <w:rPr>
          <w:color w:val="333333"/>
          <w:sz w:val="28"/>
          <w:szCs w:val="28"/>
        </w:rPr>
        <w:t xml:space="preserve">. 1-4 классы. Винер И.А., </w:t>
      </w:r>
      <w:proofErr w:type="spellStart"/>
      <w:r w:rsidRPr="00273959">
        <w:rPr>
          <w:color w:val="333333"/>
          <w:sz w:val="28"/>
          <w:szCs w:val="28"/>
        </w:rPr>
        <w:t>Горбулина</w:t>
      </w:r>
      <w:proofErr w:type="spellEnd"/>
      <w:r w:rsidRPr="00273959">
        <w:rPr>
          <w:color w:val="333333"/>
          <w:sz w:val="28"/>
          <w:szCs w:val="28"/>
        </w:rPr>
        <w:t xml:space="preserve"> Н.М., Цыганкова О.Д. (Учебники могут использоваться в составе систем учебников «Школа России» и «Перспектива»).</w:t>
      </w:r>
    </w:p>
    <w:p w:rsidR="00E0486B" w:rsidRPr="00273959" w:rsidRDefault="00E0486B" w:rsidP="00E0486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УМК </w:t>
      </w:r>
      <w:r w:rsidRPr="00273959">
        <w:rPr>
          <w:rStyle w:val="a3"/>
          <w:rFonts w:ascii="Times New Roman" w:hAnsi="Times New Roman" w:cs="Times New Roman"/>
          <w:color w:val="008000"/>
          <w:sz w:val="28"/>
          <w:szCs w:val="28"/>
          <w:bdr w:val="none" w:sz="0" w:space="0" w:color="auto" w:frame="1"/>
          <w:shd w:val="clear" w:color="auto" w:fill="FFFFFF"/>
        </w:rPr>
        <w:t>«Школа России»</w:t>
      </w: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4 класс состоит из следующих предметных УМК (учебники включены в федеральный перечень рекомендуемых учебников):</w:t>
      </w:r>
      <w:r w:rsidRPr="0027395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 </w:t>
      </w:r>
      <w:r w:rsidRPr="00273959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Русский язык</w:t>
      </w: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4 класс. </w:t>
      </w:r>
      <w:proofErr w:type="spellStart"/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Канакина</w:t>
      </w:r>
      <w:proofErr w:type="spellEnd"/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В.П., Горецкий В.Г.</w:t>
      </w:r>
      <w:r w:rsidRPr="0027395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 </w:t>
      </w:r>
      <w:r w:rsidRPr="00273959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Литературное чтение</w:t>
      </w: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4 класс. Климанова Л.Ф., Горецкий В.Г., Голованова М.В. и др.</w:t>
      </w:r>
      <w:r w:rsidRPr="0027395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 </w:t>
      </w:r>
      <w:r w:rsidRPr="00273959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Математика</w:t>
      </w: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4 класс. Моро М.И., </w:t>
      </w:r>
      <w:proofErr w:type="spellStart"/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Бантова</w:t>
      </w:r>
      <w:proofErr w:type="spellEnd"/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М.А., Бельтюкова Г.В. и др.  </w:t>
      </w:r>
      <w:r w:rsidRPr="0027395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 </w:t>
      </w:r>
      <w:r w:rsidRPr="00273959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Информатика</w:t>
      </w: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3-4 классы. Семёнов А.Л., Рудченко Т.А.  </w:t>
      </w:r>
      <w:r w:rsidRPr="0027395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 </w:t>
      </w:r>
      <w:r w:rsidRPr="00273959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Окружающий мир</w:t>
      </w: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4 класс. Плешаков А.А., </w:t>
      </w:r>
      <w:proofErr w:type="spellStart"/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Крючкова</w:t>
      </w:r>
      <w:proofErr w:type="spellEnd"/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Е.А.</w:t>
      </w:r>
      <w:r w:rsidRPr="0027395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73959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- Основы религиозных культур и светской этики</w:t>
      </w: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273959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 класс. </w:t>
      </w:r>
      <w:r w:rsidRPr="00273959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(Учебники могут использоваться в составе систем учебников «Школа России» </w:t>
      </w:r>
      <w:proofErr w:type="spellStart"/>
      <w:proofErr w:type="gramStart"/>
      <w:r w:rsidRPr="00273959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и«</w:t>
      </w:r>
      <w:proofErr w:type="gramEnd"/>
      <w:r w:rsidRPr="00273959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Перспектива</w:t>
      </w:r>
      <w:proofErr w:type="spellEnd"/>
      <w:r w:rsidRPr="00273959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»).</w:t>
      </w:r>
      <w:r w:rsidRPr="0027395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 </w:t>
      </w:r>
      <w:r w:rsidRPr="00273959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Изобразительное искусство</w:t>
      </w: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4 класс. </w:t>
      </w:r>
      <w:proofErr w:type="spellStart"/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Неменская</w:t>
      </w:r>
      <w:proofErr w:type="spellEnd"/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Л.А., </w:t>
      </w:r>
      <w:proofErr w:type="spellStart"/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Коротеева</w:t>
      </w:r>
      <w:proofErr w:type="spellEnd"/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Е.И., Горяева Н.А. (под ред. </w:t>
      </w:r>
      <w:proofErr w:type="spellStart"/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Неменского</w:t>
      </w:r>
      <w:proofErr w:type="spellEnd"/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Б.М.).</w:t>
      </w:r>
      <w:r w:rsidRPr="0027395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 </w:t>
      </w:r>
      <w:r w:rsidRPr="00273959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Музыка</w:t>
      </w: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4 класс. Критская Е.Д., Сергеева Г.П., </w:t>
      </w:r>
      <w:proofErr w:type="spellStart"/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Шмагина</w:t>
      </w:r>
      <w:proofErr w:type="spellEnd"/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Т.С.</w:t>
      </w:r>
      <w:r w:rsidRPr="0027395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 </w:t>
      </w:r>
      <w:r w:rsidRPr="00273959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Технология</w:t>
      </w: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4 класс. </w:t>
      </w:r>
      <w:proofErr w:type="spellStart"/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Лутцева</w:t>
      </w:r>
      <w:proofErr w:type="spellEnd"/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Е.А., Зуева Т.П.</w:t>
      </w:r>
      <w:r w:rsidRPr="0027395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 </w:t>
      </w:r>
      <w:r w:rsidRPr="00273959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Физическая культура</w:t>
      </w: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1-4 классы. Лях В.И.</w:t>
      </w:r>
      <w:r w:rsidRPr="0027395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73959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- Физическая культура</w:t>
      </w:r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Гимнастика. 1-4 классы. Винер И.А., </w:t>
      </w:r>
      <w:proofErr w:type="spellStart"/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Горбулина</w:t>
      </w:r>
      <w:proofErr w:type="spellEnd"/>
      <w:r w:rsidRPr="00273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Н.М., Цыганкова О.Д. (Учебники могут использоваться в составе систем учебников «Школа России» и «Перспектива»).</w:t>
      </w:r>
    </w:p>
    <w:p w:rsidR="00E0486B" w:rsidRPr="00273959" w:rsidRDefault="00E0486B" w:rsidP="00E0486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0486B" w:rsidRPr="00273959" w:rsidRDefault="00E0486B" w:rsidP="00E0486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0486B" w:rsidRPr="00273959" w:rsidRDefault="00E0486B" w:rsidP="00E0486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0486B" w:rsidRPr="00273959" w:rsidRDefault="00E0486B" w:rsidP="00E0486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9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учебники 1 класс, Школа России</w:t>
      </w:r>
    </w:p>
    <w:p w:rsidR="00E0486B" w:rsidRPr="00273959" w:rsidRDefault="00E0486B" w:rsidP="00E0486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86B" w:rsidRPr="00273959" w:rsidRDefault="00E0486B" w:rsidP="00E0486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86B" w:rsidRPr="00273959" w:rsidRDefault="00E0486B" w:rsidP="00E0486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86B" w:rsidRPr="00273959" w:rsidRDefault="00E0486B" w:rsidP="00E0486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тетрадь по математике 1 класс</w:t>
      </w:r>
    </w:p>
    <w:p w:rsidR="00E0486B" w:rsidRPr="00273959" w:rsidRDefault="00273959" w:rsidP="00E048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E0486B" w:rsidRPr="0027395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2.56 МБ</w:t>
        </w:r>
        <w:proofErr w:type="gramStart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1</w:t>
        </w:r>
        <w:proofErr w:type="gramEnd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 xml:space="preserve"> часть.pdf</w:t>
        </w:r>
      </w:hyperlink>
    </w:p>
    <w:p w:rsidR="00E0486B" w:rsidRPr="00273959" w:rsidRDefault="00E0486B" w:rsidP="00E0486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"Математика 1 класс"</w:t>
      </w:r>
      <w:bookmarkStart w:id="0" w:name="_GoBack"/>
      <w:bookmarkEnd w:id="0"/>
    </w:p>
    <w:p w:rsidR="00E0486B" w:rsidRPr="00273959" w:rsidRDefault="00273959" w:rsidP="00E048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E0486B" w:rsidRPr="0027395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12.27 МБ</w:t>
        </w:r>
        <w:proofErr w:type="gramStart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1</w:t>
        </w:r>
        <w:proofErr w:type="gramEnd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 xml:space="preserve"> часть.pdf</w:t>
        </w:r>
      </w:hyperlink>
    </w:p>
    <w:p w:rsidR="00E0486B" w:rsidRPr="00273959" w:rsidRDefault="00E0486B" w:rsidP="00E0486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"Окружающий мир 1 класс"</w:t>
      </w:r>
    </w:p>
    <w:p w:rsidR="00E0486B" w:rsidRPr="00273959" w:rsidRDefault="00273959" w:rsidP="00E048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E0486B" w:rsidRPr="0027395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11.27 МБ</w:t>
        </w:r>
        <w:proofErr w:type="gramStart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1</w:t>
        </w:r>
        <w:proofErr w:type="gramEnd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 xml:space="preserve"> часть.pdf</w:t>
        </w:r>
      </w:hyperlink>
    </w:p>
    <w:p w:rsidR="00E0486B" w:rsidRPr="00273959" w:rsidRDefault="00E0486B" w:rsidP="00E0486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тетрадь по окружающему миру 1 класс</w:t>
      </w:r>
    </w:p>
    <w:p w:rsidR="00E0486B" w:rsidRPr="00273959" w:rsidRDefault="00273959" w:rsidP="00E048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E0486B" w:rsidRPr="0027395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13.84 МБ</w:t>
        </w:r>
        <w:proofErr w:type="gramStart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1</w:t>
        </w:r>
        <w:proofErr w:type="gramEnd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 xml:space="preserve"> часть.pdf</w:t>
        </w:r>
      </w:hyperlink>
    </w:p>
    <w:p w:rsidR="00E0486B" w:rsidRPr="00273959" w:rsidRDefault="00E0486B" w:rsidP="00E0486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"Азбука"</w:t>
      </w:r>
    </w:p>
    <w:p w:rsidR="00E0486B" w:rsidRPr="00273959" w:rsidRDefault="00273959" w:rsidP="00E048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E0486B" w:rsidRPr="0027395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19.91 МБ</w:t>
        </w:r>
        <w:proofErr w:type="gramStart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1</w:t>
        </w:r>
        <w:proofErr w:type="gramEnd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, 2 часть.pdf</w:t>
        </w:r>
      </w:hyperlink>
    </w:p>
    <w:p w:rsidR="00E0486B" w:rsidRPr="00273959" w:rsidRDefault="00E0486B" w:rsidP="00E0486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тетрадь по математике 1 класс</w:t>
      </w:r>
    </w:p>
    <w:p w:rsidR="00E0486B" w:rsidRPr="00273959" w:rsidRDefault="00273959" w:rsidP="00E048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E0486B" w:rsidRPr="0027395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9.4 МБ</w:t>
        </w:r>
        <w:proofErr w:type="gramStart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2</w:t>
        </w:r>
        <w:proofErr w:type="gramEnd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 xml:space="preserve"> часть.pdf</w:t>
        </w:r>
      </w:hyperlink>
    </w:p>
    <w:p w:rsidR="00E0486B" w:rsidRPr="00273959" w:rsidRDefault="00E0486B" w:rsidP="00E0486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Математика 1 класс</w:t>
      </w:r>
    </w:p>
    <w:p w:rsidR="00E0486B" w:rsidRPr="00273959" w:rsidRDefault="00273959" w:rsidP="00E048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="00E0486B" w:rsidRPr="0027395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17.64 МБ</w:t>
        </w:r>
        <w:proofErr w:type="gramStart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2</w:t>
        </w:r>
        <w:proofErr w:type="gramEnd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 xml:space="preserve"> часть.pdf</w:t>
        </w:r>
      </w:hyperlink>
    </w:p>
    <w:p w:rsidR="00E0486B" w:rsidRPr="00273959" w:rsidRDefault="00E0486B" w:rsidP="00E0486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тетрадь по окружающему миру</w:t>
      </w:r>
    </w:p>
    <w:p w:rsidR="00E0486B" w:rsidRPr="00273959" w:rsidRDefault="00273959" w:rsidP="00E048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history="1">
        <w:r w:rsidR="00E0486B" w:rsidRPr="0027395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10.98 МБ</w:t>
        </w:r>
        <w:proofErr w:type="gramStart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2</w:t>
        </w:r>
        <w:proofErr w:type="gramEnd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 xml:space="preserve"> часть.pdf</w:t>
        </w:r>
      </w:hyperlink>
    </w:p>
    <w:p w:rsidR="00E0486B" w:rsidRPr="00273959" w:rsidRDefault="00E0486B" w:rsidP="00E0486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"Окружающий мир" 1 класс</w:t>
      </w:r>
    </w:p>
    <w:p w:rsidR="00E0486B" w:rsidRPr="00273959" w:rsidRDefault="00273959" w:rsidP="00E048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r w:rsidR="00E0486B" w:rsidRPr="0027395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12.27 МБ</w:t>
        </w:r>
        <w:proofErr w:type="gramStart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2</w:t>
        </w:r>
        <w:proofErr w:type="gramEnd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 xml:space="preserve"> часть.pdf</w:t>
        </w:r>
      </w:hyperlink>
    </w:p>
    <w:p w:rsidR="00E0486B" w:rsidRPr="00273959" w:rsidRDefault="00E0486B" w:rsidP="00E0486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Литературное чтение, 1 класс</w:t>
      </w:r>
    </w:p>
    <w:p w:rsidR="00E0486B" w:rsidRPr="00273959" w:rsidRDefault="00273959" w:rsidP="00E048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history="1">
        <w:r w:rsidR="00E0486B" w:rsidRPr="0027395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11.69 МБ</w:t>
        </w:r>
        <w:proofErr w:type="gramStart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1</w:t>
        </w:r>
        <w:proofErr w:type="gramEnd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 xml:space="preserve"> часть.pdf</w:t>
        </w:r>
      </w:hyperlink>
    </w:p>
    <w:p w:rsidR="00E0486B" w:rsidRPr="00273959" w:rsidRDefault="00E0486B" w:rsidP="00E0486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Литературное чтение, 1 класс</w:t>
      </w:r>
    </w:p>
    <w:p w:rsidR="00E0486B" w:rsidRPr="00273959" w:rsidRDefault="00273959" w:rsidP="00E048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history="1">
        <w:r w:rsidR="00E0486B" w:rsidRPr="0027395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10.93 МБ</w:t>
        </w:r>
        <w:proofErr w:type="gramStart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2</w:t>
        </w:r>
        <w:proofErr w:type="gramEnd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 xml:space="preserve"> часть.pdf</w:t>
        </w:r>
      </w:hyperlink>
    </w:p>
    <w:p w:rsidR="00E0486B" w:rsidRPr="00273959" w:rsidRDefault="00E0486B" w:rsidP="00E0486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Прописи</w:t>
      </w:r>
    </w:p>
    <w:p w:rsidR="00E0486B" w:rsidRPr="00273959" w:rsidRDefault="00273959" w:rsidP="00E048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r w:rsidR="00E0486B" w:rsidRPr="0027395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1.74 МБ</w:t>
        </w:r>
        <w:proofErr w:type="gramStart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1</w:t>
        </w:r>
        <w:proofErr w:type="gramEnd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 xml:space="preserve"> часть.pdf</w:t>
        </w:r>
      </w:hyperlink>
    </w:p>
    <w:p w:rsidR="00E0486B" w:rsidRPr="00273959" w:rsidRDefault="00E0486B" w:rsidP="00E0486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Прописи</w:t>
      </w:r>
    </w:p>
    <w:p w:rsidR="00E0486B" w:rsidRPr="00273959" w:rsidRDefault="00273959" w:rsidP="00E048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0" w:history="1">
        <w:r w:rsidR="00E0486B" w:rsidRPr="0027395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2.13 МБ</w:t>
        </w:r>
        <w:proofErr w:type="gramStart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2</w:t>
        </w:r>
        <w:proofErr w:type="gramEnd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 xml:space="preserve"> часть.pdf</w:t>
        </w:r>
      </w:hyperlink>
    </w:p>
    <w:p w:rsidR="00E0486B" w:rsidRPr="00273959" w:rsidRDefault="00E0486B" w:rsidP="00E0486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Прописи</w:t>
      </w:r>
    </w:p>
    <w:p w:rsidR="00E0486B" w:rsidRPr="00273959" w:rsidRDefault="00273959" w:rsidP="00E048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history="1">
        <w:r w:rsidR="00E0486B" w:rsidRPr="0027395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1.92 МБ</w:t>
        </w:r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3 часть.pdf</w:t>
        </w:r>
      </w:hyperlink>
    </w:p>
    <w:p w:rsidR="00E0486B" w:rsidRPr="00273959" w:rsidRDefault="00E0486B" w:rsidP="00E0486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Прописи</w:t>
      </w:r>
    </w:p>
    <w:p w:rsidR="00E0486B" w:rsidRPr="00273959" w:rsidRDefault="00273959" w:rsidP="00E048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2" w:history="1">
        <w:r w:rsidR="00E0486B" w:rsidRPr="0027395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2.35 МБ</w:t>
        </w:r>
        <w:proofErr w:type="gramStart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4</w:t>
        </w:r>
        <w:proofErr w:type="gramEnd"/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 xml:space="preserve"> часть.pdf</w:t>
        </w:r>
      </w:hyperlink>
    </w:p>
    <w:p w:rsidR="00E0486B" w:rsidRPr="00273959" w:rsidRDefault="00E0486B" w:rsidP="00E0486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язык, учебник</w:t>
      </w:r>
    </w:p>
    <w:p w:rsidR="00E0486B" w:rsidRPr="00273959" w:rsidRDefault="00273959" w:rsidP="00E048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3" w:history="1">
        <w:r w:rsidR="00E0486B" w:rsidRPr="0027395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19.2 МБ</w:t>
        </w:r>
        <w:r w:rsidR="00E0486B" w:rsidRPr="0027395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учебник.pdf</w:t>
        </w:r>
      </w:hyperlink>
    </w:p>
    <w:p w:rsidR="00E0486B" w:rsidRPr="00273959" w:rsidRDefault="00E0486B" w:rsidP="00E0486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тетрадь по русскому языку</w:t>
      </w:r>
    </w:p>
    <w:p w:rsidR="00E0486B" w:rsidRPr="00273959" w:rsidRDefault="00273959" w:rsidP="00E0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4" w:history="1">
        <w:r w:rsidR="00E0486B" w:rsidRPr="0027395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6.4 МБ</w:t>
        </w:r>
      </w:hyperlink>
    </w:p>
    <w:p w:rsidR="0039457C" w:rsidRPr="00273959" w:rsidRDefault="0039457C" w:rsidP="00E0486B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9457C" w:rsidRPr="00273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DA"/>
    <w:rsid w:val="00273959"/>
    <w:rsid w:val="0039457C"/>
    <w:rsid w:val="00614FDA"/>
    <w:rsid w:val="00D935EA"/>
    <w:rsid w:val="00E0486B"/>
    <w:rsid w:val="00E2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1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251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5195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251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2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2519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251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Emphasis"/>
    <w:basedOn w:val="a0"/>
    <w:uiPriority w:val="20"/>
    <w:qFormat/>
    <w:rsid w:val="00E0486B"/>
    <w:rPr>
      <w:i/>
      <w:iCs/>
    </w:rPr>
  </w:style>
  <w:style w:type="character" w:customStyle="1" w:styleId="st-name">
    <w:name w:val="st-name"/>
    <w:basedOn w:val="a0"/>
    <w:rsid w:val="00E0486B"/>
  </w:style>
  <w:style w:type="paragraph" w:styleId="a7">
    <w:name w:val="Balloon Text"/>
    <w:basedOn w:val="a"/>
    <w:link w:val="a8"/>
    <w:uiPriority w:val="99"/>
    <w:semiHidden/>
    <w:unhideWhenUsed/>
    <w:rsid w:val="00273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1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251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5195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251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2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2519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251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Emphasis"/>
    <w:basedOn w:val="a0"/>
    <w:uiPriority w:val="20"/>
    <w:qFormat/>
    <w:rsid w:val="00E0486B"/>
    <w:rPr>
      <w:i/>
      <w:iCs/>
    </w:rPr>
  </w:style>
  <w:style w:type="character" w:customStyle="1" w:styleId="st-name">
    <w:name w:val="st-name"/>
    <w:basedOn w:val="a0"/>
    <w:rsid w:val="00E0486B"/>
  </w:style>
  <w:style w:type="paragraph" w:styleId="a7">
    <w:name w:val="Balloon Text"/>
    <w:basedOn w:val="a"/>
    <w:link w:val="a8"/>
    <w:uiPriority w:val="99"/>
    <w:semiHidden/>
    <w:unhideWhenUsed/>
    <w:rsid w:val="00273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44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53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44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8937">
              <w:marLeft w:val="0"/>
              <w:marRight w:val="0"/>
              <w:marTop w:val="0"/>
              <w:marBottom w:val="0"/>
              <w:divBdr>
                <w:top w:val="dashed" w:sz="6" w:space="18" w:color="AAAAAA"/>
                <w:left w:val="dashed" w:sz="6" w:space="8" w:color="AAAAAA"/>
                <w:bottom w:val="dashed" w:sz="6" w:space="8" w:color="AAAAAA"/>
                <w:right w:val="dashed" w:sz="6" w:space="8" w:color="AAAAAA"/>
              </w:divBdr>
            </w:div>
          </w:divsChild>
        </w:div>
        <w:div w:id="64817514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881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7889">
              <w:marLeft w:val="0"/>
              <w:marRight w:val="0"/>
              <w:marTop w:val="0"/>
              <w:marBottom w:val="0"/>
              <w:divBdr>
                <w:top w:val="dashed" w:sz="6" w:space="18" w:color="AAAAAA"/>
                <w:left w:val="dashed" w:sz="6" w:space="8" w:color="AAAAAA"/>
                <w:bottom w:val="dashed" w:sz="6" w:space="8" w:color="AAAAAA"/>
                <w:right w:val="dashed" w:sz="6" w:space="8" w:color="AAAAAA"/>
              </w:divBdr>
            </w:div>
          </w:divsChild>
        </w:div>
        <w:div w:id="62208077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07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2708">
              <w:marLeft w:val="0"/>
              <w:marRight w:val="0"/>
              <w:marTop w:val="0"/>
              <w:marBottom w:val="0"/>
              <w:divBdr>
                <w:top w:val="dashed" w:sz="6" w:space="18" w:color="AAAAAA"/>
                <w:left w:val="dashed" w:sz="6" w:space="8" w:color="AAAAAA"/>
                <w:bottom w:val="dashed" w:sz="6" w:space="8" w:color="AAAAAA"/>
                <w:right w:val="dashed" w:sz="6" w:space="8" w:color="AAAAAA"/>
              </w:divBdr>
            </w:div>
          </w:divsChild>
        </w:div>
        <w:div w:id="207658119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99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6747">
              <w:marLeft w:val="0"/>
              <w:marRight w:val="0"/>
              <w:marTop w:val="0"/>
              <w:marBottom w:val="0"/>
              <w:divBdr>
                <w:top w:val="dashed" w:sz="6" w:space="18" w:color="AAAAAA"/>
                <w:left w:val="dashed" w:sz="6" w:space="8" w:color="AAAAAA"/>
                <w:bottom w:val="dashed" w:sz="6" w:space="8" w:color="AAAAAA"/>
                <w:right w:val="dashed" w:sz="6" w:space="8" w:color="AAAAAA"/>
              </w:divBdr>
            </w:div>
          </w:divsChild>
        </w:div>
        <w:div w:id="22245249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66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213">
              <w:marLeft w:val="0"/>
              <w:marRight w:val="0"/>
              <w:marTop w:val="0"/>
              <w:marBottom w:val="0"/>
              <w:divBdr>
                <w:top w:val="dashed" w:sz="6" w:space="18" w:color="AAAAAA"/>
                <w:left w:val="dashed" w:sz="6" w:space="8" w:color="AAAAAA"/>
                <w:bottom w:val="dashed" w:sz="6" w:space="8" w:color="AAAAAA"/>
                <w:right w:val="dashed" w:sz="6" w:space="8" w:color="AAAAAA"/>
              </w:divBdr>
            </w:div>
          </w:divsChild>
        </w:div>
        <w:div w:id="6035350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41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5200">
              <w:marLeft w:val="0"/>
              <w:marRight w:val="0"/>
              <w:marTop w:val="0"/>
              <w:marBottom w:val="0"/>
              <w:divBdr>
                <w:top w:val="dashed" w:sz="6" w:space="18" w:color="AAAAAA"/>
                <w:left w:val="dashed" w:sz="6" w:space="8" w:color="AAAAAA"/>
                <w:bottom w:val="dashed" w:sz="6" w:space="8" w:color="AAAAAA"/>
                <w:right w:val="dashed" w:sz="6" w:space="8" w:color="AAAAAA"/>
              </w:divBdr>
            </w:div>
          </w:divsChild>
        </w:div>
        <w:div w:id="201136952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26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288">
              <w:marLeft w:val="0"/>
              <w:marRight w:val="0"/>
              <w:marTop w:val="0"/>
              <w:marBottom w:val="0"/>
              <w:divBdr>
                <w:top w:val="dashed" w:sz="6" w:space="18" w:color="AAAAAA"/>
                <w:left w:val="dashed" w:sz="6" w:space="8" w:color="AAAAAA"/>
                <w:bottom w:val="dashed" w:sz="6" w:space="8" w:color="AAAAAA"/>
                <w:right w:val="dashed" w:sz="6" w:space="8" w:color="AAAAAA"/>
              </w:divBdr>
            </w:div>
          </w:divsChild>
        </w:div>
        <w:div w:id="189092088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12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8185">
              <w:marLeft w:val="0"/>
              <w:marRight w:val="0"/>
              <w:marTop w:val="0"/>
              <w:marBottom w:val="0"/>
              <w:divBdr>
                <w:top w:val="dashed" w:sz="6" w:space="18" w:color="AAAAAA"/>
                <w:left w:val="dashed" w:sz="6" w:space="8" w:color="AAAAAA"/>
                <w:bottom w:val="dashed" w:sz="6" w:space="8" w:color="AAAAAA"/>
                <w:right w:val="dashed" w:sz="6" w:space="8" w:color="AAAAAA"/>
              </w:divBdr>
            </w:div>
          </w:divsChild>
        </w:div>
        <w:div w:id="72603282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1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49695">
              <w:marLeft w:val="0"/>
              <w:marRight w:val="0"/>
              <w:marTop w:val="0"/>
              <w:marBottom w:val="0"/>
              <w:divBdr>
                <w:top w:val="dashed" w:sz="6" w:space="18" w:color="AAAAAA"/>
                <w:left w:val="dashed" w:sz="6" w:space="8" w:color="AAAAAA"/>
                <w:bottom w:val="dashed" w:sz="6" w:space="8" w:color="AAAAAA"/>
                <w:right w:val="dashed" w:sz="6" w:space="8" w:color="AAAAAA"/>
              </w:divBdr>
            </w:div>
          </w:divsChild>
        </w:div>
        <w:div w:id="84123770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51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5771">
              <w:marLeft w:val="0"/>
              <w:marRight w:val="0"/>
              <w:marTop w:val="0"/>
              <w:marBottom w:val="0"/>
              <w:divBdr>
                <w:top w:val="dashed" w:sz="6" w:space="18" w:color="AAAAAA"/>
                <w:left w:val="dashed" w:sz="6" w:space="8" w:color="AAAAAA"/>
                <w:bottom w:val="dashed" w:sz="6" w:space="8" w:color="AAAAAA"/>
                <w:right w:val="dashed" w:sz="6" w:space="8" w:color="AAAAAA"/>
              </w:divBdr>
            </w:div>
          </w:divsChild>
        </w:div>
        <w:div w:id="175901157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61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0519">
              <w:marLeft w:val="0"/>
              <w:marRight w:val="0"/>
              <w:marTop w:val="0"/>
              <w:marBottom w:val="0"/>
              <w:divBdr>
                <w:top w:val="dashed" w:sz="6" w:space="18" w:color="AAAAAA"/>
                <w:left w:val="dashed" w:sz="6" w:space="8" w:color="AAAAAA"/>
                <w:bottom w:val="dashed" w:sz="6" w:space="8" w:color="AAAAAA"/>
                <w:right w:val="dashed" w:sz="6" w:space="8" w:color="AAAAAA"/>
              </w:divBdr>
            </w:div>
          </w:divsChild>
        </w:div>
        <w:div w:id="91873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987">
              <w:marLeft w:val="0"/>
              <w:marRight w:val="0"/>
              <w:marTop w:val="0"/>
              <w:marBottom w:val="0"/>
              <w:divBdr>
                <w:top w:val="dashed" w:sz="6" w:space="18" w:color="AAAAAA"/>
                <w:left w:val="dashed" w:sz="6" w:space="8" w:color="AAAAAA"/>
                <w:bottom w:val="dashed" w:sz="6" w:space="8" w:color="AAAAAA"/>
                <w:right w:val="dashed" w:sz="6" w:space="8" w:color="AAAAAA"/>
              </w:divBdr>
            </w:div>
          </w:divsChild>
        </w:div>
        <w:div w:id="8886891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23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24350">
              <w:marLeft w:val="0"/>
              <w:marRight w:val="0"/>
              <w:marTop w:val="0"/>
              <w:marBottom w:val="0"/>
              <w:divBdr>
                <w:top w:val="dashed" w:sz="6" w:space="18" w:color="AAAAAA"/>
                <w:left w:val="dashed" w:sz="6" w:space="8" w:color="AAAAAA"/>
                <w:bottom w:val="dashed" w:sz="6" w:space="8" w:color="AAAAAA"/>
                <w:right w:val="dashed" w:sz="6" w:space="8" w:color="AAAAAA"/>
              </w:divBdr>
            </w:div>
          </w:divsChild>
        </w:div>
        <w:div w:id="168231795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63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3641">
              <w:marLeft w:val="0"/>
              <w:marRight w:val="0"/>
              <w:marTop w:val="0"/>
              <w:marBottom w:val="0"/>
              <w:divBdr>
                <w:top w:val="dashed" w:sz="6" w:space="18" w:color="AAAAAA"/>
                <w:left w:val="dashed" w:sz="6" w:space="8" w:color="AAAAAA"/>
                <w:bottom w:val="dashed" w:sz="6" w:space="8" w:color="AAAAAA"/>
                <w:right w:val="dashed" w:sz="6" w:space="8" w:color="AAAAAA"/>
              </w:divBdr>
            </w:div>
          </w:divsChild>
        </w:div>
        <w:div w:id="84078147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8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9918">
              <w:marLeft w:val="0"/>
              <w:marRight w:val="0"/>
              <w:marTop w:val="0"/>
              <w:marBottom w:val="0"/>
              <w:divBdr>
                <w:top w:val="dashed" w:sz="6" w:space="18" w:color="AAAAAA"/>
                <w:left w:val="dashed" w:sz="6" w:space="8" w:color="AAAAAA"/>
                <w:bottom w:val="dashed" w:sz="6" w:space="8" w:color="AAAAAA"/>
                <w:right w:val="dashed" w:sz="6" w:space="8" w:color="AAAAAA"/>
              </w:divBdr>
            </w:div>
          </w:divsChild>
        </w:div>
        <w:div w:id="204317030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33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73019">
              <w:marLeft w:val="0"/>
              <w:marRight w:val="0"/>
              <w:marTop w:val="0"/>
              <w:marBottom w:val="0"/>
              <w:divBdr>
                <w:top w:val="dashed" w:sz="6" w:space="18" w:color="AAAAAA"/>
                <w:left w:val="dashed" w:sz="6" w:space="8" w:color="AAAAAA"/>
                <w:bottom w:val="dashed" w:sz="6" w:space="8" w:color="AAAAAA"/>
                <w:right w:val="dashed" w:sz="6" w:space="8" w:color="AAAAAA"/>
              </w:divBdr>
            </w:div>
          </w:divsChild>
        </w:div>
        <w:div w:id="16900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83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3352">
              <w:marLeft w:val="0"/>
              <w:marRight w:val="0"/>
              <w:marTop w:val="0"/>
              <w:marBottom w:val="0"/>
              <w:divBdr>
                <w:top w:val="dashed" w:sz="6" w:space="18" w:color="AAAAAA"/>
                <w:left w:val="dashed" w:sz="6" w:space="8" w:color="AAAAAA"/>
                <w:bottom w:val="dashed" w:sz="6" w:space="8" w:color="AAAAAA"/>
                <w:right w:val="dashed" w:sz="6" w:space="8" w:color="AAAAAA"/>
              </w:divBdr>
            </w:div>
          </w:divsChild>
        </w:div>
      </w:divsChild>
    </w:div>
    <w:div w:id="1585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91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3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08.infourok.ru/file/0f65-00026cdc-30992a9d.pdf" TargetMode="External"/><Relationship Id="rId13" Type="http://schemas.openxmlformats.org/officeDocument/2006/relationships/hyperlink" Target="https://fs08.infourok.ru/file/0b9b-0004c68a-14f375ce.pdf" TargetMode="External"/><Relationship Id="rId18" Type="http://schemas.openxmlformats.org/officeDocument/2006/relationships/hyperlink" Target="https://fs08.infourok.ru/file/0c07-0004c6f6-396dc845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fs08.infourok.ru/file/0cc5-0004c7b4-930d00d9.pdf" TargetMode="External"/><Relationship Id="rId7" Type="http://schemas.openxmlformats.org/officeDocument/2006/relationships/hyperlink" Target="http://1-4.prosv.ru/" TargetMode="External"/><Relationship Id="rId12" Type="http://schemas.openxmlformats.org/officeDocument/2006/relationships/hyperlink" Target="https://fs08.infourok.ru/file/0b77-0004c666-3e414414.pdf" TargetMode="External"/><Relationship Id="rId17" Type="http://schemas.openxmlformats.org/officeDocument/2006/relationships/hyperlink" Target="https://fs08.infourok.ru/file/0bf4-0004c6e3-c797fa9e.pdf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fs08.infourok.ru/file/0be5-0004c6d4-e6cbbf70.pdf" TargetMode="External"/><Relationship Id="rId20" Type="http://schemas.openxmlformats.org/officeDocument/2006/relationships/hyperlink" Target="https://fs08.infourok.ru/file/0cc4-0004c7b3-3ade6a17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russia.prosv.ru/" TargetMode="External"/><Relationship Id="rId11" Type="http://schemas.openxmlformats.org/officeDocument/2006/relationships/hyperlink" Target="https://fs08.infourok.ru/file/0b80-0004c66f-28852c75.pdf" TargetMode="External"/><Relationship Id="rId24" Type="http://schemas.openxmlformats.org/officeDocument/2006/relationships/hyperlink" Target="https://fs08.infourok.ru/file/0cd7-0004c7c6-5330f00e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fs08.infourok.ru/file/0bd6-0004c6c5-877d7597.pdf" TargetMode="External"/><Relationship Id="rId23" Type="http://schemas.openxmlformats.org/officeDocument/2006/relationships/hyperlink" Target="https://fs08.infourok.ru/file/0cd2-0004c7c1-6e63d88a.pdf" TargetMode="External"/><Relationship Id="rId10" Type="http://schemas.openxmlformats.org/officeDocument/2006/relationships/hyperlink" Target="https://fs08.infourok.ru/file/0f70-00026ce7-da7740b7.pdf" TargetMode="External"/><Relationship Id="rId19" Type="http://schemas.openxmlformats.org/officeDocument/2006/relationships/hyperlink" Target="https://fs08.infourok.ru/file/0cc2-0004c7b1-22011f2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s08.infourok.ru/file/0f6d-00026ce4-e41a0db1.pdf" TargetMode="External"/><Relationship Id="rId14" Type="http://schemas.openxmlformats.org/officeDocument/2006/relationships/hyperlink" Target="https://fs08.infourok.ru/file/0bb8-0004c6a7-447ee0c2.pdf" TargetMode="External"/><Relationship Id="rId22" Type="http://schemas.openxmlformats.org/officeDocument/2006/relationships/hyperlink" Target="https://fs08.infourok.ru/file/0cc7-0004c7b6-5562095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6</cp:revision>
  <dcterms:created xsi:type="dcterms:W3CDTF">2020-05-26T21:42:00Z</dcterms:created>
  <dcterms:modified xsi:type="dcterms:W3CDTF">2020-05-30T19:11:00Z</dcterms:modified>
</cp:coreProperties>
</file>