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59" w:rsidRDefault="00285059" w:rsidP="00B501BC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434745"/>
          <w:sz w:val="28"/>
          <w:szCs w:val="28"/>
        </w:rPr>
      </w:pPr>
      <w:r>
        <w:rPr>
          <w:b/>
          <w:bCs/>
          <w:noProof/>
          <w:color w:val="434745"/>
          <w:sz w:val="28"/>
          <w:szCs w:val="28"/>
        </w:rPr>
        <w:drawing>
          <wp:inline distT="0" distB="0" distL="0" distR="0">
            <wp:extent cx="5940425" cy="8197204"/>
            <wp:effectExtent l="0" t="0" r="3175" b="0"/>
            <wp:docPr id="1" name="Рисунок 1" descr="C:\Users\ученик\Desktop\Аминат М\30-05-2020_14-09-36\пол о порядке пред в пол учебн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минат М\30-05-2020_14-09-36\пол о порядке пред в пол учебник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59" w:rsidRDefault="00285059" w:rsidP="00B501BC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434745"/>
          <w:sz w:val="28"/>
          <w:szCs w:val="28"/>
        </w:rPr>
      </w:pPr>
    </w:p>
    <w:p w:rsidR="00285059" w:rsidRDefault="00285059" w:rsidP="00B501BC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434745"/>
          <w:sz w:val="28"/>
          <w:szCs w:val="28"/>
        </w:rPr>
      </w:pPr>
    </w:p>
    <w:p w:rsidR="00285059" w:rsidRDefault="00285059" w:rsidP="00B501BC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434745"/>
          <w:sz w:val="28"/>
          <w:szCs w:val="28"/>
        </w:rPr>
      </w:pPr>
    </w:p>
    <w:p w:rsidR="00285059" w:rsidRDefault="00285059" w:rsidP="00B501BC">
      <w:pPr>
        <w:pStyle w:val="c1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434745"/>
          <w:sz w:val="28"/>
          <w:szCs w:val="28"/>
        </w:rPr>
      </w:pP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lastRenderedPageBreak/>
        <w:t>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 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порядка организации работы по сохранению фонда учебной литературы школьной библиотеки.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2.2. Комплектование фонда учебников происходит на основе Приказа  Министерства  образования  и  науки  РФ «Об  утверждении  Федеральных  перечней  учебников,  рекомендованных  (допущенных)  к  использованию  в  образовательном процессе в образовательных учреждениях, реализующих        образовательные  программы общего образования и имеющих государственную аккредитацию».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2.3. Фонд учебной литературы комплектуется на основании субсидий, размер которых определяется Учредителем, а также за счет средств,  приносящих доход от дополнительных платных услуг.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2.4. Ответственность  за обеспечение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учебниками несет руководитель образовательной организации.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2.5. Механизм формирования фонда учебников включает следующие этапы: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проведение диагностики обеспеченности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 школы   учебниками   на  новый учебный год  осуществляет педагог-библиотекарь, ответственный за  библиотечный фонд   совместно с  заместителем директора;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осуществляется заместителем директора;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составление  перспективного  плана  обеспеченности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учебниками  на новый учебный год осуществляется заместителем директора;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утверждение  перспективного  плана  обеспеченности  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учебниками  осуществляется на Педагогическом совете школы;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оформление заказа учебников осуществляется на основе перспективного плана  обеспеченности     обучающихся     учебниками, согласуется с заместителем директора  и утверждается директором школы;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приём   и  техническую    обработку    поступивших     учебников  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B501BC" w:rsidRDefault="00B501BC" w:rsidP="00B501B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 Порядок информирования участников образовательного процесса</w:t>
      </w:r>
    </w:p>
    <w:p w:rsidR="00B501BC" w:rsidRDefault="00B501BC" w:rsidP="00B501B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</w:t>
      </w:r>
    </w:p>
    <w:p w:rsidR="00B501BC" w:rsidRDefault="00B501BC" w:rsidP="00B501B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3.1. Классные руководители, учителя-предметники   получают   информацию   об  обеспеченности  учебниками  </w:t>
      </w:r>
      <w:proofErr w:type="gramStart"/>
      <w:r>
        <w:rPr>
          <w:rStyle w:val="c1"/>
          <w:color w:val="000000"/>
          <w:sz w:val="28"/>
          <w:szCs w:val="28"/>
        </w:rPr>
        <w:t>об</w:t>
      </w:r>
      <w:r>
        <w:rPr>
          <w:rStyle w:val="c1"/>
          <w:color w:val="000000"/>
          <w:sz w:val="28"/>
          <w:szCs w:val="28"/>
        </w:rPr>
        <w:lastRenderedPageBreak/>
        <w:t>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на  новый  учебный  год  от педагога-библиотекаря,  ответственного за библиотечный фонд.</w:t>
      </w:r>
    </w:p>
    <w:p w:rsidR="00B501BC" w:rsidRDefault="00B501BC" w:rsidP="00B501BC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3.2. Информирование родителей   о  порядке   обеспечения    учебниками  осуществляется через классных руководителей.</w:t>
      </w:r>
    </w:p>
    <w:p w:rsidR="00B501BC" w:rsidRDefault="00B501BC" w:rsidP="00B501B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434745"/>
          <w:sz w:val="28"/>
          <w:szCs w:val="28"/>
        </w:rPr>
        <w:t>4. Порядок пользования учебным фондом библиотеки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4.1. Все  категории  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   школы   имеют    право   бесплатного   пользования  учебниками из фонда библиотеки.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4.2. Учебники  выдаются  в  пользование  </w:t>
      </w:r>
      <w:proofErr w:type="gramStart"/>
      <w:r>
        <w:rPr>
          <w:rStyle w:val="c1"/>
          <w:color w:val="000000"/>
          <w:sz w:val="28"/>
          <w:szCs w:val="28"/>
        </w:rPr>
        <w:t>обучающимся</w:t>
      </w:r>
      <w:proofErr w:type="gramEnd"/>
      <w:r>
        <w:rPr>
          <w:rStyle w:val="c1"/>
          <w:color w:val="000000"/>
          <w:sz w:val="28"/>
          <w:szCs w:val="28"/>
        </w:rPr>
        <w:t xml:space="preserve">  на  текущий  учебный  год.  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4.3. Учебники,  по  которым  обучение  ведется  два  или  несколько  лет,  могут  быть  выданы обучающимся на весь период изучения данного предмета.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4.4. Обучающиеся  получают учебники </w:t>
      </w:r>
      <w:proofErr w:type="gramStart"/>
      <w:r>
        <w:rPr>
          <w:rStyle w:val="c1"/>
          <w:color w:val="000000"/>
          <w:sz w:val="28"/>
          <w:szCs w:val="28"/>
        </w:rPr>
        <w:t>из фонда библиотеки  в конце учебного года по графику при   отсутствии   задолженности    за  предыдущий    учебный    год</w:t>
      </w:r>
      <w:proofErr w:type="gramEnd"/>
      <w:r>
        <w:rPr>
          <w:rStyle w:val="c1"/>
          <w:color w:val="000000"/>
          <w:sz w:val="28"/>
          <w:szCs w:val="28"/>
        </w:rPr>
        <w:t>,  как  по  художественной, так и по учебной литературе.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обучающегося.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4.7. При отчислении из школы обучающийся или его родители (законные представители)   должны    сдать  комплект    учебников,   выданный     в  пользование  библиотекой.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4.8.  В  случае порчи   или   потери   учебника   родители   (законные   представители)  обязаны  возместить  ущерб  и  вернуть  в  библиотеку  новый  учебник, соответствующий     по   всем   параметрам   ранее   утерянному    или  испорченному.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4.9. В  целях снижения   веса ежедневного комплекта учебников и   письменных  принадлежностей, обучающихся возможно предоставление учебников по предметам музыка, изобразительное искусство, технология,       основы безопасности  жизнедеятельности,  физическая  культура,  основы  религиозных  культур и светской этики, мировая художественная культура, только   для   работы на уроках. В случае,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4.10. Учебно-методические  материалы, предназначенные для </w:t>
      </w:r>
      <w:proofErr w:type="gramStart"/>
      <w:r>
        <w:rPr>
          <w:rStyle w:val="c14"/>
          <w:color w:val="000000"/>
          <w:sz w:val="28"/>
          <w:szCs w:val="28"/>
        </w:rPr>
        <w:t>обучающихся</w:t>
      </w:r>
      <w:proofErr w:type="gramEnd"/>
      <w:r>
        <w:rPr>
          <w:rStyle w:val="c14"/>
          <w:color w:val="000000"/>
          <w:sz w:val="28"/>
          <w:szCs w:val="28"/>
        </w:rPr>
        <w:t>, предоставляются бесплатно. </w:t>
      </w:r>
      <w:r>
        <w:rPr>
          <w:rStyle w:val="c11"/>
          <w:color w:val="000000"/>
          <w:sz w:val="28"/>
          <w:szCs w:val="28"/>
        </w:rPr>
        <w:t xml:space="preserve">Учебная литература для  индивидуальной работы </w:t>
      </w:r>
      <w:proofErr w:type="gramStart"/>
      <w:r>
        <w:rPr>
          <w:rStyle w:val="c11"/>
          <w:color w:val="000000"/>
          <w:sz w:val="28"/>
          <w:szCs w:val="28"/>
        </w:rPr>
        <w:t>обучающихся</w:t>
      </w:r>
      <w:proofErr w:type="gramEnd"/>
      <w:r>
        <w:rPr>
          <w:rStyle w:val="c11"/>
          <w:color w:val="000000"/>
          <w:sz w:val="28"/>
          <w:szCs w:val="28"/>
        </w:rPr>
        <w:t xml:space="preserve"> на уроке или подготовки к городским, всероссийским </w:t>
      </w:r>
      <w:r>
        <w:rPr>
          <w:rStyle w:val="c11"/>
          <w:color w:val="000000"/>
          <w:sz w:val="28"/>
          <w:szCs w:val="28"/>
        </w:rPr>
        <w:lastRenderedPageBreak/>
        <w:t>олимпиадам  предоставляются им в личное пользование на срок изучения учебного  предмета, курса, дисциплины (модуля).</w:t>
      </w:r>
    </w:p>
    <w:p w:rsidR="00B501BC" w:rsidRDefault="00B501BC" w:rsidP="00B501B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6044E6" w:rsidRDefault="006044E6"/>
    <w:sectPr w:rsidR="0060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48"/>
    <w:rsid w:val="00285059"/>
    <w:rsid w:val="006044E6"/>
    <w:rsid w:val="008C1048"/>
    <w:rsid w:val="00B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01BC"/>
  </w:style>
  <w:style w:type="paragraph" w:customStyle="1" w:styleId="c2">
    <w:name w:val="c2"/>
    <w:basedOn w:val="a"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01BC"/>
  </w:style>
  <w:style w:type="character" w:customStyle="1" w:styleId="c4">
    <w:name w:val="c4"/>
    <w:basedOn w:val="a0"/>
    <w:rsid w:val="00B501BC"/>
  </w:style>
  <w:style w:type="character" w:customStyle="1" w:styleId="c14">
    <w:name w:val="c14"/>
    <w:basedOn w:val="a0"/>
    <w:rsid w:val="00B501BC"/>
  </w:style>
  <w:style w:type="character" w:customStyle="1" w:styleId="c11">
    <w:name w:val="c11"/>
    <w:basedOn w:val="a0"/>
    <w:rsid w:val="00B501BC"/>
  </w:style>
  <w:style w:type="character" w:customStyle="1" w:styleId="c13">
    <w:name w:val="c13"/>
    <w:basedOn w:val="a0"/>
    <w:rsid w:val="00B501BC"/>
  </w:style>
  <w:style w:type="character" w:customStyle="1" w:styleId="c1">
    <w:name w:val="c1"/>
    <w:basedOn w:val="a0"/>
    <w:rsid w:val="00B501BC"/>
  </w:style>
  <w:style w:type="paragraph" w:customStyle="1" w:styleId="c8">
    <w:name w:val="c8"/>
    <w:basedOn w:val="a"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01BC"/>
  </w:style>
  <w:style w:type="paragraph" w:customStyle="1" w:styleId="c2">
    <w:name w:val="c2"/>
    <w:basedOn w:val="a"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01BC"/>
  </w:style>
  <w:style w:type="character" w:customStyle="1" w:styleId="c4">
    <w:name w:val="c4"/>
    <w:basedOn w:val="a0"/>
    <w:rsid w:val="00B501BC"/>
  </w:style>
  <w:style w:type="character" w:customStyle="1" w:styleId="c14">
    <w:name w:val="c14"/>
    <w:basedOn w:val="a0"/>
    <w:rsid w:val="00B501BC"/>
  </w:style>
  <w:style w:type="character" w:customStyle="1" w:styleId="c11">
    <w:name w:val="c11"/>
    <w:basedOn w:val="a0"/>
    <w:rsid w:val="00B501BC"/>
  </w:style>
  <w:style w:type="character" w:customStyle="1" w:styleId="c13">
    <w:name w:val="c13"/>
    <w:basedOn w:val="a0"/>
    <w:rsid w:val="00B501BC"/>
  </w:style>
  <w:style w:type="character" w:customStyle="1" w:styleId="c1">
    <w:name w:val="c1"/>
    <w:basedOn w:val="a0"/>
    <w:rsid w:val="00B501BC"/>
  </w:style>
  <w:style w:type="paragraph" w:customStyle="1" w:styleId="c8">
    <w:name w:val="c8"/>
    <w:basedOn w:val="a"/>
    <w:rsid w:val="00B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726</Words>
  <Characters>4142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dcterms:created xsi:type="dcterms:W3CDTF">2020-05-26T20:59:00Z</dcterms:created>
  <dcterms:modified xsi:type="dcterms:W3CDTF">2020-05-30T19:48:00Z</dcterms:modified>
</cp:coreProperties>
</file>